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779"/>
        <w:spacing w:before="317" w:line="204" w:lineRule="auto"/>
        <w:rPr>
          <w:rFonts w:ascii="SimSun" w:hAnsi="SimSun" w:eastAsia="SimSun" w:cs="SimSun"/>
          <w:sz w:val="36"/>
          <w:szCs w:val="36"/>
        </w:rPr>
      </w:pPr>
      <w:r>
        <w:rPr>
          <w:rFonts w:ascii="SimSun" w:hAnsi="SimSun" w:eastAsia="SimSun" w:cs="SimSun"/>
          <w:sz w:val="36"/>
          <w:szCs w:val="36"/>
          <w:spacing w:val="-2"/>
        </w:rPr>
        <w:t>广西无界慈爱基金会</w:t>
      </w:r>
    </w:p>
    <w:p>
      <w:pPr>
        <w:ind w:firstLine="3340"/>
        <w:spacing w:before="236" w:line="204" w:lineRule="auto"/>
        <w:rPr>
          <w:rFonts w:ascii="SimSun" w:hAnsi="SimSun" w:eastAsia="SimSun" w:cs="SimSun"/>
          <w:sz w:val="36"/>
          <w:szCs w:val="36"/>
        </w:rPr>
      </w:pPr>
      <w:r>
        <w:rPr>
          <w:rFonts w:ascii="SimSun" w:hAnsi="SimSun" w:eastAsia="SimSun" w:cs="SimSun"/>
          <w:sz w:val="36"/>
          <w:szCs w:val="36"/>
          <w:spacing w:val="-3"/>
        </w:rPr>
        <w:t>专项审计报告</w:t>
      </w:r>
    </w:p>
    <w:p>
      <w:pPr>
        <w:ind w:firstLine="3653"/>
        <w:spacing w:before="292" w:line="204" w:lineRule="auto"/>
        <w:rPr>
          <w:rFonts w:ascii="SimSun" w:hAnsi="SimSun" w:eastAsia="SimSun" w:cs="SimSun"/>
          <w:sz w:val="36"/>
          <w:szCs w:val="36"/>
        </w:rPr>
      </w:pPr>
      <w:r>
        <w:rPr>
          <w:rFonts w:ascii="SimSun" w:hAnsi="SimSun" w:eastAsia="SimSun" w:cs="SimSun"/>
          <w:sz w:val="36"/>
          <w:szCs w:val="36"/>
          <w:spacing w:val="10"/>
        </w:rPr>
        <w:t>2019年度</w:t>
      </w:r>
    </w:p>
    <w:p>
      <w:pPr>
        <w:ind w:firstLine="3053"/>
        <w:spacing w:before="319" w:line="204" w:lineRule="auto"/>
        <w:rPr>
          <w:rFonts w:ascii="SimSun" w:hAnsi="SimSun" w:eastAsia="SimSun" w:cs="SimSun"/>
          <w:sz w:val="24"/>
          <w:szCs w:val="24"/>
        </w:rPr>
      </w:pPr>
      <w:r>
        <w:rPr>
          <w:rFonts w:ascii="SimSun" w:hAnsi="SimSun" w:eastAsia="SimSun" w:cs="SimSun"/>
          <w:sz w:val="24"/>
          <w:szCs w:val="24"/>
          <w:spacing w:val="-10"/>
          <w:w w:val="85"/>
        </w:rPr>
        <w:t>博华审字【2020】第</w:t>
      </w:r>
      <w:r>
        <w:rPr>
          <w:rFonts w:ascii="SimSun" w:hAnsi="SimSun" w:eastAsia="SimSun" w:cs="SimSun"/>
          <w:sz w:val="24"/>
          <w:szCs w:val="24"/>
          <w:spacing w:val="17"/>
        </w:rPr>
        <w:t> </w:t>
      </w:r>
      <w:r>
        <w:rPr>
          <w:rFonts w:ascii="SimSun" w:hAnsi="SimSun" w:eastAsia="SimSun" w:cs="SimSun"/>
          <w:sz w:val="24"/>
          <w:szCs w:val="24"/>
          <w:spacing w:val="-10"/>
          <w:w w:val="85"/>
        </w:rPr>
        <w:t>148-30-1号</w:t>
      </w:r>
    </w:p>
    <w:p>
      <w:pPr>
        <w:rPr>
          <w:rFonts w:ascii="Arial"/>
          <w:sz w:val="21"/>
        </w:rPr>
      </w:pPr>
      <w:r/>
    </w:p>
    <w:p>
      <w:pPr>
        <w:rPr>
          <w:rFonts w:ascii="Arial"/>
          <w:sz w:val="21"/>
        </w:rPr>
      </w:pPr>
      <w:r/>
    </w:p>
    <w:p>
      <w:pPr>
        <w:rPr>
          <w:rFonts w:ascii="Arial"/>
          <w:sz w:val="21"/>
        </w:rPr>
      </w:pPr>
      <w:r/>
    </w:p>
    <w:p>
      <w:pPr>
        <w:ind w:firstLine="4103"/>
        <w:spacing w:before="130" w:line="204" w:lineRule="auto"/>
        <w:rPr>
          <w:rFonts w:ascii="SimSun" w:hAnsi="SimSun" w:eastAsia="SimSun" w:cs="SimSun"/>
          <w:sz w:val="30"/>
          <w:szCs w:val="30"/>
        </w:rPr>
      </w:pPr>
      <w:r>
        <w:rPr>
          <w:rFonts w:ascii="SimSun" w:hAnsi="SimSun" w:eastAsia="SimSun" w:cs="SimSun"/>
          <w:sz w:val="30"/>
          <w:szCs w:val="30"/>
          <w:spacing w:val="-29"/>
          <w:w w:val="98"/>
        </w:rPr>
        <w:t>目</w:t>
      </w:r>
      <w:r>
        <w:rPr>
          <w:rFonts w:ascii="SimSun" w:hAnsi="SimSun" w:eastAsia="SimSun" w:cs="SimSun"/>
          <w:sz w:val="30"/>
          <w:szCs w:val="30"/>
          <w:spacing w:val="78"/>
        </w:rPr>
        <w:t> </w:t>
      </w:r>
      <w:r>
        <w:rPr>
          <w:rFonts w:ascii="SimSun" w:hAnsi="SimSun" w:eastAsia="SimSun" w:cs="SimSun"/>
          <w:sz w:val="30"/>
          <w:szCs w:val="30"/>
          <w:spacing w:val="-29"/>
          <w:w w:val="98"/>
        </w:rPr>
        <w:t>录</w:t>
      </w:r>
    </w:p>
    <w:p>
      <w:pPr>
        <w:rPr>
          <w:rFonts w:ascii="Arial"/>
          <w:sz w:val="21"/>
        </w:rPr>
      </w:pPr>
      <w:r/>
    </w:p>
    <w:p>
      <w:pPr>
        <w:rPr>
          <w:rFonts w:ascii="Arial"/>
          <w:sz w:val="21"/>
        </w:rPr>
      </w:pPr>
      <w:r/>
    </w:p>
    <w:p>
      <w:pPr>
        <w:ind w:firstLine="3408"/>
        <w:spacing w:before="192" w:line="204" w:lineRule="auto"/>
        <w:rPr>
          <w:rFonts w:ascii="SimSun" w:hAnsi="SimSun" w:eastAsia="SimSun" w:cs="SimSun"/>
          <w:sz w:val="24"/>
          <w:szCs w:val="24"/>
        </w:rPr>
      </w:pPr>
      <w:r>
        <w:rPr>
          <w:rFonts w:ascii="SimSun" w:hAnsi="SimSun" w:eastAsia="SimSun" w:cs="SimSun"/>
          <w:sz w:val="24"/>
          <w:szCs w:val="24"/>
          <w:spacing w:val="-2"/>
        </w:rPr>
        <w:t>一、专项审计报告</w:t>
      </w:r>
    </w:p>
    <w:p>
      <w:pPr>
        <w:ind w:firstLine="3408"/>
        <w:spacing w:before="294" w:line="204" w:lineRule="auto"/>
        <w:rPr>
          <w:rFonts w:ascii="SimSun" w:hAnsi="SimSun" w:eastAsia="SimSun" w:cs="SimSun"/>
          <w:sz w:val="24"/>
          <w:szCs w:val="24"/>
        </w:rPr>
      </w:pPr>
      <w:r>
        <w:rPr>
          <w:rFonts w:ascii="SimSun" w:hAnsi="SimSun" w:eastAsia="SimSun" w:cs="SimSun"/>
          <w:sz w:val="24"/>
          <w:szCs w:val="24"/>
          <w:spacing w:val="-1"/>
        </w:rPr>
        <w:t>二、会计师事务所执业证书、营业执照复印件</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3423"/>
        <w:spacing w:before="99" w:line="204" w:lineRule="auto"/>
        <w:rPr>
          <w:rFonts w:ascii="SimSun" w:hAnsi="SimSun" w:eastAsia="SimSun" w:cs="SimSun"/>
          <w:sz w:val="24"/>
          <w:szCs w:val="24"/>
        </w:rPr>
      </w:pPr>
      <w:r>
        <w:rPr>
          <w:rFonts w:ascii="SimSun" w:hAnsi="SimSun" w:eastAsia="SimSun" w:cs="SimSun"/>
          <w:sz w:val="24"/>
          <w:szCs w:val="24"/>
          <w:spacing w:val="-1"/>
        </w:rPr>
        <w:t>委托单位∶广西壮族自治区民政厅</w:t>
      </w:r>
    </w:p>
    <w:p>
      <w:pPr>
        <w:ind w:left="3445" w:firstLine="11"/>
        <w:spacing w:before="214" w:line="273" w:lineRule="auto"/>
        <w:rPr>
          <w:rFonts w:ascii="SimSun" w:hAnsi="SimSun" w:eastAsia="SimSun" w:cs="SimSun"/>
          <w:sz w:val="24"/>
          <w:szCs w:val="24"/>
        </w:rPr>
      </w:pPr>
      <w:r>
        <w:rPr>
          <w:rFonts w:ascii="SimSun" w:hAnsi="SimSun" w:eastAsia="SimSun" w:cs="SimSun"/>
          <w:sz w:val="24"/>
          <w:szCs w:val="24"/>
          <w:spacing w:val="1"/>
        </w:rPr>
        <w:t>审计单位∶广西博华三合会计师事务所有限公司</w:t>
      </w:r>
      <w:r>
        <w:rPr>
          <w:rFonts w:ascii="SimSun" w:hAnsi="SimSun" w:eastAsia="SimSun" w:cs="SimSun"/>
          <w:sz w:val="24"/>
          <w:szCs w:val="24"/>
          <w:spacing w:val="10"/>
        </w:rPr>
        <w:t> </w:t>
      </w:r>
      <w:r>
        <w:rPr>
          <w:rFonts w:ascii="SimSun" w:hAnsi="SimSun" w:eastAsia="SimSun" w:cs="SimSun"/>
          <w:sz w:val="24"/>
          <w:szCs w:val="24"/>
          <w:spacing w:val="-8"/>
        </w:rPr>
        <w:t>联系电话</w:t>
      </w:r>
      <w:r>
        <w:rPr>
          <w:rFonts w:ascii="SimSun" w:hAnsi="SimSun" w:eastAsia="SimSun" w:cs="SimSun"/>
          <w:sz w:val="24"/>
          <w:szCs w:val="24"/>
          <w:spacing w:val="10"/>
        </w:rPr>
        <w:t> </w:t>
      </w:r>
      <w:r>
        <w:rPr>
          <w:rFonts w:ascii="SimSun" w:hAnsi="SimSun" w:eastAsia="SimSun" w:cs="SimSun"/>
          <w:sz w:val="24"/>
          <w:szCs w:val="24"/>
          <w:spacing w:val="-8"/>
        </w:rPr>
        <w:t>∶0771-2100</w:t>
      </w:r>
      <w:r>
        <w:rPr>
          <w:rFonts w:ascii="SimSun" w:hAnsi="SimSun" w:eastAsia="SimSun" w:cs="SimSun"/>
          <w:sz w:val="24"/>
          <w:szCs w:val="24"/>
          <w:spacing w:val="10"/>
        </w:rPr>
        <w:t> </w:t>
      </w:r>
      <w:r>
        <w:rPr>
          <w:rFonts w:ascii="SimSun" w:hAnsi="SimSun" w:eastAsia="SimSun" w:cs="SimSun"/>
          <w:sz w:val="24"/>
          <w:szCs w:val="24"/>
          <w:spacing w:val="-8"/>
        </w:rPr>
        <w:t>935/965</w:t>
      </w:r>
    </w:p>
    <w:p>
      <w:pPr>
        <w:ind w:firstLine="3442"/>
        <w:spacing w:before="231" w:line="204" w:lineRule="auto"/>
        <w:rPr>
          <w:rFonts w:ascii="SimSun" w:hAnsi="SimSun" w:eastAsia="SimSun" w:cs="SimSun"/>
          <w:sz w:val="24"/>
          <w:szCs w:val="24"/>
        </w:rPr>
      </w:pPr>
      <w:r>
        <w:rPr>
          <w:rFonts w:ascii="SimSun" w:hAnsi="SimSun" w:eastAsia="SimSun" w:cs="SimSun"/>
          <w:sz w:val="24"/>
          <w:szCs w:val="24"/>
          <w:spacing w:val="-10"/>
        </w:rPr>
        <w:t>传真号码</w:t>
      </w:r>
      <w:r>
        <w:rPr>
          <w:rFonts w:ascii="SimSun" w:hAnsi="SimSun" w:eastAsia="SimSun" w:cs="SimSun"/>
          <w:sz w:val="24"/>
          <w:szCs w:val="24"/>
          <w:spacing w:val="15"/>
        </w:rPr>
        <w:t> </w:t>
      </w:r>
      <w:r>
        <w:rPr>
          <w:rFonts w:ascii="SimSun" w:hAnsi="SimSun" w:eastAsia="SimSun" w:cs="SimSun"/>
          <w:sz w:val="24"/>
          <w:szCs w:val="24"/>
          <w:spacing w:val="-10"/>
        </w:rPr>
        <w:t>∶0771-2100</w:t>
      </w:r>
      <w:r>
        <w:rPr>
          <w:rFonts w:ascii="SimSun" w:hAnsi="SimSun" w:eastAsia="SimSun" w:cs="SimSun"/>
          <w:sz w:val="24"/>
          <w:szCs w:val="24"/>
          <w:spacing w:val="44"/>
        </w:rPr>
        <w:t> </w:t>
      </w:r>
      <w:r>
        <w:rPr>
          <w:rFonts w:ascii="SimSun" w:hAnsi="SimSun" w:eastAsia="SimSun" w:cs="SimSun"/>
          <w:sz w:val="24"/>
          <w:szCs w:val="24"/>
          <w:spacing w:val="-10"/>
        </w:rPr>
        <w:t>935'</w:t>
      </w:r>
    </w:p>
    <w:p>
      <w:pPr>
        <w:sectPr>
          <w:pgSz w:w="12100" w:h="16980"/>
          <w:pgMar w:top="1443" w:right="1757" w:bottom="0" w:left="1815" w:header="0" w:footer="0" w:gutter="0"/>
        </w:sectPr>
        <w:rPr/>
      </w:pPr>
    </w:p>
    <w:p>
      <w:pPr>
        <w:ind w:firstLine="122"/>
        <w:spacing w:before="125" w:line="204" w:lineRule="auto"/>
        <w:rPr>
          <w:rFonts w:ascii="SimSun" w:hAnsi="SimSun" w:eastAsia="SimSun" w:cs="SimSun"/>
          <w:sz w:val="62"/>
          <w:szCs w:val="62"/>
        </w:rPr>
      </w:pPr>
      <w:r>
        <w:rPr>
          <w:rFonts w:ascii="SimSun" w:hAnsi="SimSun" w:eastAsia="SimSun" w:cs="SimSun"/>
          <w:sz w:val="62"/>
          <w:szCs w:val="62"/>
          <w:color w:val="FF0000"/>
          <w:spacing w:val="-45"/>
        </w:rPr>
        <w:t>广西博华三合会计师事务所有限公司</w:t>
      </w:r>
    </w:p>
    <w:p>
      <w:pPr>
        <w:ind w:firstLine="133"/>
        <w:spacing w:before="92" w:line="204" w:lineRule="auto"/>
        <w:rPr>
          <w:rFonts w:ascii="Times New Roman" w:hAnsi="Times New Roman" w:eastAsia="Times New Roman" w:cs="Times New Roman"/>
          <w:sz w:val="44"/>
          <w:szCs w:val="44"/>
        </w:rPr>
      </w:pPr>
      <w:r>
        <w:rPr>
          <w:rFonts w:ascii="Times New Roman" w:hAnsi="Times New Roman" w:eastAsia="Times New Roman" w:cs="Times New Roman"/>
          <w:sz w:val="44"/>
          <w:szCs w:val="44"/>
          <w:color w:val="FF0000"/>
          <w:spacing w:val="-11"/>
          <w:w w:val="94"/>
        </w:rPr>
        <w:t>GuangXi</w:t>
      </w:r>
      <w:r>
        <w:rPr>
          <w:rFonts w:ascii="Times New Roman" w:hAnsi="Times New Roman" w:eastAsia="Times New Roman" w:cs="Times New Roman"/>
          <w:sz w:val="44"/>
          <w:szCs w:val="44"/>
          <w:color w:val="FF0000"/>
          <w:spacing w:val="25"/>
        </w:rPr>
        <w:t> </w:t>
      </w:r>
      <w:r>
        <w:rPr>
          <w:rFonts w:ascii="Times New Roman" w:hAnsi="Times New Roman" w:eastAsia="Times New Roman" w:cs="Times New Roman"/>
          <w:sz w:val="44"/>
          <w:szCs w:val="44"/>
          <w:color w:val="FF0000"/>
          <w:spacing w:val="-11"/>
          <w:w w:val="94"/>
        </w:rPr>
        <w:t>BroadWay</w:t>
      </w:r>
      <w:r>
        <w:rPr>
          <w:rFonts w:ascii="Times New Roman" w:hAnsi="Times New Roman" w:eastAsia="Times New Roman" w:cs="Times New Roman"/>
          <w:sz w:val="44"/>
          <w:szCs w:val="44"/>
          <w:color w:val="FF0000"/>
          <w:spacing w:val="3"/>
        </w:rPr>
        <w:t> </w:t>
      </w:r>
      <w:r>
        <w:rPr>
          <w:rFonts w:ascii="Times New Roman" w:hAnsi="Times New Roman" w:eastAsia="Times New Roman" w:cs="Times New Roman"/>
          <w:sz w:val="44"/>
          <w:szCs w:val="44"/>
          <w:color w:val="FF0000"/>
          <w:spacing w:val="-11"/>
          <w:w w:val="94"/>
        </w:rPr>
        <w:t>Certified</w:t>
      </w:r>
      <w:r>
        <w:rPr>
          <w:rFonts w:ascii="Times New Roman" w:hAnsi="Times New Roman" w:eastAsia="Times New Roman" w:cs="Times New Roman"/>
          <w:sz w:val="44"/>
          <w:szCs w:val="44"/>
          <w:color w:val="FF0000"/>
          <w:spacing w:val="-6"/>
        </w:rPr>
        <w:t> </w:t>
      </w:r>
      <w:r>
        <w:rPr>
          <w:rFonts w:ascii="Times New Roman" w:hAnsi="Times New Roman" w:eastAsia="Times New Roman" w:cs="Times New Roman"/>
          <w:sz w:val="44"/>
          <w:szCs w:val="44"/>
          <w:color w:val="FF0000"/>
          <w:spacing w:val="-11"/>
          <w:w w:val="94"/>
        </w:rPr>
        <w:t>Public</w:t>
      </w:r>
      <w:r>
        <w:rPr>
          <w:rFonts w:ascii="Times New Roman" w:hAnsi="Times New Roman" w:eastAsia="Times New Roman" w:cs="Times New Roman"/>
          <w:sz w:val="44"/>
          <w:szCs w:val="44"/>
          <w:color w:val="FF0000"/>
          <w:spacing w:val="-8"/>
        </w:rPr>
        <w:t> </w:t>
      </w:r>
      <w:r>
        <w:rPr>
          <w:rFonts w:ascii="Times New Roman" w:hAnsi="Times New Roman" w:eastAsia="Times New Roman" w:cs="Times New Roman"/>
          <w:sz w:val="44"/>
          <w:szCs w:val="44"/>
          <w:color w:val="FF0000"/>
          <w:spacing w:val="-11"/>
          <w:w w:val="94"/>
        </w:rPr>
        <w:t>Accountants</w:t>
      </w:r>
      <w:r>
        <w:rPr>
          <w:rFonts w:ascii="Times New Roman" w:hAnsi="Times New Roman" w:eastAsia="Times New Roman" w:cs="Times New Roman"/>
          <w:sz w:val="44"/>
          <w:szCs w:val="44"/>
          <w:color w:val="FF0000"/>
          <w:spacing w:val="2"/>
        </w:rPr>
        <w:t> </w:t>
      </w:r>
      <w:r>
        <w:rPr>
          <w:rFonts w:ascii="Times New Roman" w:hAnsi="Times New Roman" w:eastAsia="Times New Roman" w:cs="Times New Roman"/>
          <w:sz w:val="44"/>
          <w:szCs w:val="44"/>
          <w:color w:val="FF0000"/>
          <w:spacing w:val="-11"/>
          <w:w w:val="94"/>
        </w:rPr>
        <w:t>Co.Ltd</w:t>
      </w:r>
    </w:p>
    <w:p>
      <w:pPr>
        <w:ind w:firstLine="6686"/>
        <w:spacing w:before="318" w:line="214" w:lineRule="auto"/>
        <w:rPr>
          <w:rFonts w:ascii="DengXian" w:hAnsi="DengXian" w:eastAsia="DengXian" w:cs="DengXian"/>
          <w:sz w:val="26"/>
          <w:szCs w:val="26"/>
        </w:rPr>
      </w:pPr>
      <w:r>
        <w:rPr>
          <w:rFonts w:ascii="DengXian" w:hAnsi="DengXian" w:eastAsia="DengXian" w:cs="DengXian"/>
          <w:sz w:val="26"/>
          <w:szCs w:val="26"/>
          <w:spacing w:val="-10"/>
          <w:w w:val="78"/>
        </w:rPr>
        <w:t>博华审字【2020】第148-30-1号</w:t>
      </w:r>
    </w:p>
    <w:p>
      <w:pPr>
        <w:rPr>
          <w:rFonts w:ascii="Arial"/>
          <w:sz w:val="21"/>
        </w:rPr>
      </w:pPr>
      <w:r/>
    </w:p>
    <w:p>
      <w:pPr>
        <w:spacing w:before="143" w:line="30" w:lineRule="exact"/>
        <w:textAlignment w:val="center"/>
        <w:rPr/>
      </w:pPr>
      <w:r>
        <w:drawing>
          <wp:inline distT="0" distB="0" distL="0" distR="0">
            <wp:extent cx="5930901" cy="19043"/>
            <wp:effectExtent l="0" t="0" r="0" b="0"/>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5930901" cy="19043"/>
                    </a:xfrm>
                    <a:prstGeom prst="rect">
                      <a:avLst/>
                    </a:prstGeom>
                  </pic:spPr>
                </pic:pic>
              </a:graphicData>
            </a:graphic>
          </wp:inline>
        </w:drawing>
      </w:r>
    </w:p>
    <w:p>
      <w:pPr>
        <w:rPr>
          <w:rFonts w:ascii="Arial"/>
          <w:sz w:val="21"/>
        </w:rPr>
      </w:pPr>
      <w:r/>
    </w:p>
    <w:p>
      <w:pPr>
        <w:rPr>
          <w:rFonts w:ascii="Arial"/>
          <w:sz w:val="21"/>
        </w:rPr>
      </w:pPr>
      <w:r/>
    </w:p>
    <w:p>
      <w:pPr>
        <w:ind w:firstLine="3430"/>
        <w:spacing w:before="321" w:line="580" w:lineRule="exact"/>
        <w:rPr>
          <w:rFonts w:ascii="DengXian" w:hAnsi="DengXian" w:eastAsia="DengXian" w:cs="DengXian"/>
          <w:sz w:val="26"/>
          <w:szCs w:val="26"/>
        </w:rPr>
      </w:pPr>
      <w:r>
        <w:rPr>
          <w:rFonts w:ascii="DengXian" w:hAnsi="DengXian" w:eastAsia="DengXian" w:cs="DengXian"/>
          <w:sz w:val="26"/>
          <w:szCs w:val="26"/>
          <w:spacing w:val="-12"/>
          <w:position w:val="26"/>
        </w:rPr>
        <w:t>广</w:t>
      </w:r>
      <w:r>
        <w:rPr>
          <w:rFonts w:ascii="DengXian" w:hAnsi="DengXian" w:eastAsia="DengXian" w:cs="DengXian"/>
          <w:sz w:val="26"/>
          <w:szCs w:val="26"/>
          <w:spacing w:val="51"/>
          <w:position w:val="26"/>
        </w:rPr>
        <w:t> </w:t>
      </w:r>
      <w:r>
        <w:rPr>
          <w:rFonts w:ascii="DengXian" w:hAnsi="DengXian" w:eastAsia="DengXian" w:cs="DengXian"/>
          <w:sz w:val="26"/>
          <w:szCs w:val="26"/>
          <w:spacing w:val="-12"/>
          <w:position w:val="26"/>
        </w:rPr>
        <w:t>西</w:t>
      </w:r>
      <w:r>
        <w:rPr>
          <w:rFonts w:ascii="DengXian" w:hAnsi="DengXian" w:eastAsia="DengXian" w:cs="DengXian"/>
          <w:sz w:val="26"/>
          <w:szCs w:val="26"/>
          <w:spacing w:val="49"/>
          <w:position w:val="26"/>
        </w:rPr>
        <w:t> </w:t>
      </w:r>
      <w:r>
        <w:rPr>
          <w:rFonts w:ascii="DengXian" w:hAnsi="DengXian" w:eastAsia="DengXian" w:cs="DengXian"/>
          <w:sz w:val="26"/>
          <w:szCs w:val="26"/>
          <w:spacing w:val="-12"/>
          <w:position w:val="26"/>
        </w:rPr>
        <w:t>无</w:t>
      </w:r>
      <w:r>
        <w:rPr>
          <w:rFonts w:ascii="DengXian" w:hAnsi="DengXian" w:eastAsia="DengXian" w:cs="DengXian"/>
          <w:sz w:val="26"/>
          <w:szCs w:val="26"/>
          <w:spacing w:val="40"/>
          <w:w w:val="101"/>
          <w:position w:val="26"/>
        </w:rPr>
        <w:t> </w:t>
      </w:r>
      <w:r>
        <w:rPr>
          <w:rFonts w:ascii="DengXian" w:hAnsi="DengXian" w:eastAsia="DengXian" w:cs="DengXian"/>
          <w:sz w:val="26"/>
          <w:szCs w:val="26"/>
          <w:spacing w:val="-12"/>
          <w:position w:val="26"/>
        </w:rPr>
        <w:t>界</w:t>
      </w:r>
      <w:r>
        <w:rPr>
          <w:rFonts w:ascii="DengXian" w:hAnsi="DengXian" w:eastAsia="DengXian" w:cs="DengXian"/>
          <w:sz w:val="26"/>
          <w:szCs w:val="26"/>
          <w:spacing w:val="46"/>
          <w:position w:val="26"/>
        </w:rPr>
        <w:t> </w:t>
      </w:r>
      <w:r>
        <w:rPr>
          <w:rFonts w:ascii="DengXian" w:hAnsi="DengXian" w:eastAsia="DengXian" w:cs="DengXian"/>
          <w:sz w:val="26"/>
          <w:szCs w:val="26"/>
          <w:spacing w:val="-12"/>
          <w:position w:val="26"/>
        </w:rPr>
        <w:t>燕</w:t>
      </w:r>
      <w:r>
        <w:rPr>
          <w:rFonts w:ascii="DengXian" w:hAnsi="DengXian" w:eastAsia="DengXian" w:cs="DengXian"/>
          <w:sz w:val="26"/>
          <w:szCs w:val="26"/>
          <w:spacing w:val="48"/>
          <w:position w:val="26"/>
        </w:rPr>
        <w:t> </w:t>
      </w:r>
      <w:r>
        <w:rPr>
          <w:rFonts w:ascii="DengXian" w:hAnsi="DengXian" w:eastAsia="DengXian" w:cs="DengXian"/>
          <w:sz w:val="26"/>
          <w:szCs w:val="26"/>
          <w:spacing w:val="-12"/>
          <w:position w:val="26"/>
        </w:rPr>
        <w:t>爱</w:t>
      </w:r>
      <w:r>
        <w:rPr>
          <w:rFonts w:ascii="DengXian" w:hAnsi="DengXian" w:eastAsia="DengXian" w:cs="DengXian"/>
          <w:sz w:val="26"/>
          <w:szCs w:val="26"/>
          <w:spacing w:val="40"/>
          <w:w w:val="101"/>
          <w:position w:val="26"/>
        </w:rPr>
        <w:t> </w:t>
      </w:r>
      <w:r>
        <w:rPr>
          <w:rFonts w:ascii="DengXian" w:hAnsi="DengXian" w:eastAsia="DengXian" w:cs="DengXian"/>
          <w:sz w:val="26"/>
          <w:szCs w:val="26"/>
          <w:spacing w:val="-12"/>
          <w:position w:val="26"/>
        </w:rPr>
        <w:t>基</w:t>
      </w:r>
      <w:r>
        <w:rPr>
          <w:rFonts w:ascii="DengXian" w:hAnsi="DengXian" w:eastAsia="DengXian" w:cs="DengXian"/>
          <w:sz w:val="26"/>
          <w:szCs w:val="26"/>
          <w:spacing w:val="40"/>
          <w:position w:val="26"/>
        </w:rPr>
        <w:t> </w:t>
      </w:r>
      <w:r>
        <w:rPr>
          <w:rFonts w:ascii="DengXian" w:hAnsi="DengXian" w:eastAsia="DengXian" w:cs="DengXian"/>
          <w:sz w:val="26"/>
          <w:szCs w:val="26"/>
          <w:spacing w:val="-12"/>
          <w:position w:val="26"/>
        </w:rPr>
        <w:t>金</w:t>
      </w:r>
      <w:r>
        <w:rPr>
          <w:rFonts w:ascii="DengXian" w:hAnsi="DengXian" w:eastAsia="DengXian" w:cs="DengXian"/>
          <w:sz w:val="26"/>
          <w:szCs w:val="26"/>
          <w:spacing w:val="37"/>
          <w:position w:val="26"/>
        </w:rPr>
        <w:t> </w:t>
      </w:r>
      <w:r>
        <w:rPr>
          <w:rFonts w:ascii="DengXian" w:hAnsi="DengXian" w:eastAsia="DengXian" w:cs="DengXian"/>
          <w:sz w:val="26"/>
          <w:szCs w:val="26"/>
          <w:spacing w:val="-12"/>
          <w:position w:val="26"/>
        </w:rPr>
        <w:t>会</w:t>
      </w:r>
    </w:p>
    <w:p>
      <w:pPr>
        <w:ind w:firstLine="3174"/>
        <w:spacing w:before="1" w:line="213" w:lineRule="auto"/>
        <w:rPr>
          <w:rFonts w:ascii="DengXian" w:hAnsi="DengXian" w:eastAsia="DengXian" w:cs="DengXian"/>
          <w:sz w:val="26"/>
          <w:szCs w:val="26"/>
        </w:rPr>
      </w:pPr>
      <w:r>
        <w:rPr>
          <w:rFonts w:ascii="DengXian" w:hAnsi="DengXian" w:eastAsia="DengXian" w:cs="DengXian"/>
          <w:sz w:val="26"/>
          <w:szCs w:val="26"/>
          <w:spacing w:val="-10"/>
        </w:rPr>
        <w:t>2019</w:t>
      </w:r>
      <w:r>
        <w:rPr>
          <w:rFonts w:ascii="DengXian" w:hAnsi="DengXian" w:eastAsia="DengXian" w:cs="DengXian"/>
          <w:sz w:val="26"/>
          <w:szCs w:val="26"/>
          <w:spacing w:val="28"/>
        </w:rPr>
        <w:t>  </w:t>
      </w:r>
      <w:r>
        <w:rPr>
          <w:rFonts w:ascii="DengXian" w:hAnsi="DengXian" w:eastAsia="DengXian" w:cs="DengXian"/>
          <w:sz w:val="26"/>
          <w:szCs w:val="26"/>
          <w:spacing w:val="-10"/>
        </w:rPr>
        <w:t>年</w:t>
      </w:r>
      <w:r>
        <w:rPr>
          <w:rFonts w:ascii="DengXian" w:hAnsi="DengXian" w:eastAsia="DengXian" w:cs="DengXian"/>
          <w:sz w:val="26"/>
          <w:szCs w:val="26"/>
          <w:spacing w:val="57"/>
          <w:w w:val="101"/>
        </w:rPr>
        <w:t> </w:t>
      </w:r>
      <w:r>
        <w:rPr>
          <w:rFonts w:ascii="DengXian" w:hAnsi="DengXian" w:eastAsia="DengXian" w:cs="DengXian"/>
          <w:sz w:val="26"/>
          <w:szCs w:val="26"/>
          <w:spacing w:val="-10"/>
        </w:rPr>
        <w:t>度</w:t>
      </w:r>
      <w:r>
        <w:rPr>
          <w:rFonts w:ascii="DengXian" w:hAnsi="DengXian" w:eastAsia="DengXian" w:cs="DengXian"/>
          <w:sz w:val="26"/>
          <w:szCs w:val="26"/>
          <w:spacing w:val="63"/>
          <w:w w:val="101"/>
        </w:rPr>
        <w:t> </w:t>
      </w:r>
      <w:r>
        <w:rPr>
          <w:rFonts w:ascii="DengXian" w:hAnsi="DengXian" w:eastAsia="DengXian" w:cs="DengXian"/>
          <w:sz w:val="26"/>
          <w:szCs w:val="26"/>
          <w:spacing w:val="-10"/>
        </w:rPr>
        <w:t>专</w:t>
      </w:r>
      <w:r>
        <w:rPr>
          <w:rFonts w:ascii="DengXian" w:hAnsi="DengXian" w:eastAsia="DengXian" w:cs="DengXian"/>
          <w:sz w:val="26"/>
          <w:szCs w:val="26"/>
          <w:spacing w:val="56"/>
          <w:w w:val="101"/>
        </w:rPr>
        <w:t> </w:t>
      </w:r>
      <w:r>
        <w:rPr>
          <w:rFonts w:ascii="DengXian" w:hAnsi="DengXian" w:eastAsia="DengXian" w:cs="DengXian"/>
          <w:sz w:val="26"/>
          <w:szCs w:val="26"/>
          <w:spacing w:val="-10"/>
        </w:rPr>
        <w:t>项</w:t>
      </w:r>
      <w:r>
        <w:rPr>
          <w:rFonts w:ascii="DengXian" w:hAnsi="DengXian" w:eastAsia="DengXian" w:cs="DengXian"/>
          <w:sz w:val="26"/>
          <w:szCs w:val="26"/>
          <w:spacing w:val="70"/>
          <w:w w:val="101"/>
        </w:rPr>
        <w:t> </w:t>
      </w:r>
      <w:r>
        <w:rPr>
          <w:rFonts w:ascii="DengXian" w:hAnsi="DengXian" w:eastAsia="DengXian" w:cs="DengXian"/>
          <w:sz w:val="26"/>
          <w:szCs w:val="26"/>
          <w:spacing w:val="-10"/>
        </w:rPr>
        <w:t>审</w:t>
      </w:r>
      <w:r>
        <w:rPr>
          <w:rFonts w:ascii="DengXian" w:hAnsi="DengXian" w:eastAsia="DengXian" w:cs="DengXian"/>
          <w:sz w:val="26"/>
          <w:szCs w:val="26"/>
          <w:spacing w:val="55"/>
        </w:rPr>
        <w:t> </w:t>
      </w:r>
      <w:r>
        <w:rPr>
          <w:rFonts w:ascii="DengXian" w:hAnsi="DengXian" w:eastAsia="DengXian" w:cs="DengXian"/>
          <w:sz w:val="26"/>
          <w:szCs w:val="26"/>
          <w:spacing w:val="-10"/>
        </w:rPr>
        <w:t>计</w:t>
      </w:r>
      <w:r>
        <w:rPr>
          <w:rFonts w:ascii="DengXian" w:hAnsi="DengXian" w:eastAsia="DengXian" w:cs="DengXian"/>
          <w:sz w:val="26"/>
          <w:szCs w:val="26"/>
          <w:spacing w:val="54"/>
        </w:rPr>
        <w:t> </w:t>
      </w:r>
      <w:r>
        <w:rPr>
          <w:rFonts w:ascii="DengXian" w:hAnsi="DengXian" w:eastAsia="DengXian" w:cs="DengXian"/>
          <w:sz w:val="26"/>
          <w:szCs w:val="26"/>
          <w:spacing w:val="-10"/>
        </w:rPr>
        <w:t>报</w:t>
      </w:r>
      <w:r>
        <w:rPr>
          <w:rFonts w:ascii="DengXian" w:hAnsi="DengXian" w:eastAsia="DengXian" w:cs="DengXian"/>
          <w:sz w:val="26"/>
          <w:szCs w:val="26"/>
          <w:spacing w:val="63"/>
        </w:rPr>
        <w:t> </w:t>
      </w:r>
      <w:r>
        <w:rPr>
          <w:rFonts w:ascii="DengXian" w:hAnsi="DengXian" w:eastAsia="DengXian" w:cs="DengXian"/>
          <w:sz w:val="26"/>
          <w:szCs w:val="26"/>
          <w:spacing w:val="-10"/>
        </w:rPr>
        <w:t>告</w:t>
      </w:r>
    </w:p>
    <w:p>
      <w:pPr>
        <w:rPr>
          <w:rFonts w:ascii="Arial"/>
          <w:sz w:val="21"/>
        </w:rPr>
      </w:pPr>
      <w:r/>
    </w:p>
    <w:p>
      <w:pPr>
        <w:rPr>
          <w:rFonts w:ascii="Arial"/>
          <w:sz w:val="21"/>
        </w:rPr>
      </w:pPr>
      <w:r/>
    </w:p>
    <w:p>
      <w:pPr>
        <w:rPr>
          <w:rFonts w:ascii="Arial"/>
          <w:sz w:val="21"/>
        </w:rPr>
      </w:pPr>
      <w:r/>
    </w:p>
    <w:p>
      <w:pPr>
        <w:ind w:firstLine="630"/>
        <w:spacing w:before="129" w:line="214" w:lineRule="auto"/>
        <w:rPr>
          <w:rFonts w:ascii="DengXian" w:hAnsi="DengXian" w:eastAsia="DengXian" w:cs="DengXian"/>
          <w:sz w:val="26"/>
          <w:szCs w:val="26"/>
        </w:rPr>
      </w:pPr>
      <w:r>
        <w:rPr>
          <w:rFonts w:ascii="DengXian" w:hAnsi="DengXian" w:eastAsia="DengXian" w:cs="DengXian"/>
          <w:sz w:val="26"/>
          <w:szCs w:val="26"/>
          <w:spacing w:val="5"/>
        </w:rPr>
        <w:t>广西无界慈爱基金会</w:t>
      </w:r>
      <w:r>
        <w:rPr>
          <w:rFonts w:ascii="DengXian" w:hAnsi="DengXian" w:eastAsia="DengXian" w:cs="DengXian"/>
          <w:sz w:val="26"/>
          <w:szCs w:val="26"/>
          <w:spacing w:val="19"/>
          <w:w w:val="101"/>
        </w:rPr>
        <w:t>  </w:t>
      </w:r>
      <w:r>
        <w:rPr>
          <w:rFonts w:ascii="DengXian" w:hAnsi="DengXian" w:eastAsia="DengXian" w:cs="DengXian"/>
          <w:sz w:val="26"/>
          <w:szCs w:val="26"/>
          <w:spacing w:val="5"/>
        </w:rPr>
        <w:t>∶</w:t>
      </w:r>
    </w:p>
    <w:p>
      <w:pPr>
        <w:ind w:left="479" w:firstLine="554"/>
        <w:spacing w:before="291" w:line="315" w:lineRule="auto"/>
        <w:rPr>
          <w:rFonts w:ascii="DengXian" w:hAnsi="DengXian" w:eastAsia="DengXian" w:cs="DengXian"/>
          <w:sz w:val="26"/>
          <w:szCs w:val="26"/>
        </w:rPr>
      </w:pPr>
      <w:r>
        <w:rPr>
          <w:rFonts w:ascii="DengXian" w:hAnsi="DengXian" w:eastAsia="DengXian" w:cs="DengXian"/>
          <w:sz w:val="26"/>
          <w:szCs w:val="26"/>
          <w:spacing w:val="12"/>
        </w:rPr>
        <w:t>我们接受广西壮族自治区民政厅委托，对你基金会（以下简称基金会）</w:t>
      </w:r>
      <w:r>
        <w:rPr>
          <w:rFonts w:ascii="DengXian" w:hAnsi="DengXian" w:eastAsia="DengXian" w:cs="DengXian"/>
          <w:sz w:val="26"/>
          <w:szCs w:val="26"/>
          <w:spacing w:val="4"/>
        </w:rPr>
        <w:t> </w:t>
      </w:r>
      <w:r>
        <w:rPr>
          <w:rFonts w:ascii="DengXian" w:hAnsi="DengXian" w:eastAsia="DengXian" w:cs="DengXian"/>
          <w:sz w:val="26"/>
          <w:szCs w:val="26"/>
          <w:spacing w:val="14"/>
          <w:w w:val="106"/>
        </w:rPr>
        <w:t>2019</w:t>
      </w:r>
      <w:r>
        <w:rPr>
          <w:rFonts w:ascii="DengXian" w:hAnsi="DengXian" w:eastAsia="DengXian" w:cs="DengXian"/>
          <w:sz w:val="26"/>
          <w:szCs w:val="26"/>
          <w:spacing w:val="64"/>
        </w:rPr>
        <w:t> </w:t>
      </w:r>
      <w:r>
        <w:rPr>
          <w:rFonts w:ascii="DengXian" w:hAnsi="DengXian" w:eastAsia="DengXian" w:cs="DengXian"/>
          <w:sz w:val="26"/>
          <w:szCs w:val="26"/>
          <w:spacing w:val="14"/>
          <w:w w:val="106"/>
        </w:rPr>
        <w:t>年度财务收支情况进行专项审计。提供与专项审计有关的会计凭</w:t>
      </w:r>
      <w:r>
        <w:rPr>
          <w:rFonts w:ascii="DengXian" w:hAnsi="DengXian" w:eastAsia="DengXian" w:cs="DengXian"/>
          <w:sz w:val="26"/>
          <w:szCs w:val="26"/>
        </w:rPr>
        <w:t>  </w:t>
      </w:r>
      <w:r>
        <w:rPr>
          <w:rFonts w:ascii="DengXian" w:hAnsi="DengXian" w:eastAsia="DengXian" w:cs="DengXian"/>
          <w:sz w:val="26"/>
          <w:szCs w:val="26"/>
          <w:spacing w:val="26"/>
        </w:rPr>
        <w:t>证、账册、报表、其他相关资料以及这些资料的真实性、完整性由广西</w:t>
      </w:r>
      <w:r>
        <w:rPr>
          <w:rFonts w:ascii="DengXian" w:hAnsi="DengXian" w:eastAsia="DengXian" w:cs="DengXian"/>
          <w:sz w:val="26"/>
          <w:szCs w:val="26"/>
          <w:spacing w:val="12"/>
          <w:w w:val="101"/>
        </w:rPr>
        <w:t>  </w:t>
      </w:r>
      <w:r>
        <w:rPr>
          <w:rFonts w:ascii="DengXian" w:hAnsi="DengXian" w:eastAsia="DengXian" w:cs="DengXian"/>
          <w:sz w:val="26"/>
          <w:szCs w:val="26"/>
          <w:spacing w:val="26"/>
        </w:rPr>
        <w:t>无界慈爱基金会负责，我们的责任是在实施审计工作的基础上对广西无</w:t>
      </w:r>
      <w:r>
        <w:rPr>
          <w:rFonts w:ascii="DengXian" w:hAnsi="DengXian" w:eastAsia="DengXian" w:cs="DengXian"/>
          <w:sz w:val="26"/>
          <w:szCs w:val="26"/>
          <w:spacing w:val="10"/>
        </w:rPr>
        <w:t>  </w:t>
      </w:r>
      <w:r>
        <w:rPr>
          <w:rFonts w:ascii="DengXian" w:hAnsi="DengXian" w:eastAsia="DengXian" w:cs="DengXian"/>
          <w:sz w:val="26"/>
          <w:szCs w:val="26"/>
          <w:spacing w:val="17"/>
        </w:rPr>
        <w:t>界慈爱基金会</w:t>
      </w:r>
      <w:r>
        <w:rPr>
          <w:rFonts w:ascii="DengXian" w:hAnsi="DengXian" w:eastAsia="DengXian" w:cs="DengXian"/>
          <w:sz w:val="26"/>
          <w:szCs w:val="26"/>
          <w:spacing w:val="26"/>
        </w:rPr>
        <w:t> </w:t>
      </w:r>
      <w:r>
        <w:rPr>
          <w:rFonts w:ascii="DengXian" w:hAnsi="DengXian" w:eastAsia="DengXian" w:cs="DengXian"/>
          <w:sz w:val="26"/>
          <w:szCs w:val="26"/>
          <w:spacing w:val="17"/>
        </w:rPr>
        <w:t>2019年度财务收支情况发表审计意见。</w:t>
      </w:r>
    </w:p>
    <w:p>
      <w:pPr>
        <w:ind w:left="477" w:right="93" w:firstLine="555"/>
        <w:spacing w:before="175" w:line="346" w:lineRule="auto"/>
        <w:rPr>
          <w:rFonts w:ascii="DengXian" w:hAnsi="DengXian" w:eastAsia="DengXian" w:cs="DengXian"/>
          <w:sz w:val="26"/>
          <w:szCs w:val="26"/>
        </w:rPr>
      </w:pPr>
      <w:r>
        <w:rPr>
          <w:rFonts w:ascii="DengXian" w:hAnsi="DengXian" w:eastAsia="DengXian" w:cs="DengXian"/>
          <w:sz w:val="26"/>
          <w:szCs w:val="26"/>
          <w:spacing w:val="17"/>
        </w:rPr>
        <w:t>我们的审计工作是根据《中国注册会计师审计准则》及我公司与广西</w:t>
      </w:r>
      <w:r>
        <w:rPr>
          <w:rFonts w:ascii="DengXian" w:hAnsi="DengXian" w:eastAsia="DengXian" w:cs="DengXian"/>
          <w:sz w:val="26"/>
          <w:szCs w:val="26"/>
          <w:spacing w:val="16"/>
          <w:w w:val="101"/>
        </w:rPr>
        <w:t> </w:t>
      </w:r>
      <w:r>
        <w:rPr>
          <w:rFonts w:ascii="DengXian" w:hAnsi="DengXian" w:eastAsia="DengXian" w:cs="DengXian"/>
          <w:sz w:val="26"/>
          <w:szCs w:val="26"/>
          <w:spacing w:val="26"/>
        </w:rPr>
        <w:t>壮族自治区民政厅签订的政府采购合同进行的。在审计过程中，我们实</w:t>
      </w:r>
      <w:r>
        <w:rPr>
          <w:rFonts w:ascii="DengXian" w:hAnsi="DengXian" w:eastAsia="DengXian" w:cs="DengXian"/>
          <w:sz w:val="26"/>
          <w:szCs w:val="26"/>
          <w:spacing w:val="15"/>
        </w:rPr>
        <w:t> </w:t>
      </w:r>
      <w:r>
        <w:rPr>
          <w:rFonts w:ascii="DengXian" w:hAnsi="DengXian" w:eastAsia="DengXian" w:cs="DengXian"/>
          <w:sz w:val="26"/>
          <w:szCs w:val="26"/>
          <w:spacing w:val="27"/>
        </w:rPr>
        <w:t>施了包括抽查会计记录、对相关资料进行审核、询问等我们认为必要的</w:t>
      </w:r>
      <w:r>
        <w:rPr>
          <w:rFonts w:ascii="DengXian" w:hAnsi="DengXian" w:eastAsia="DengXian" w:cs="DengXian"/>
          <w:sz w:val="26"/>
          <w:szCs w:val="26"/>
          <w:spacing w:val="1"/>
        </w:rPr>
        <w:t> </w:t>
      </w:r>
      <w:r>
        <w:rPr>
          <w:rFonts w:ascii="DengXian" w:hAnsi="DengXian" w:eastAsia="DengXian" w:cs="DengXian"/>
          <w:sz w:val="26"/>
          <w:szCs w:val="26"/>
          <w:spacing w:val="14"/>
        </w:rPr>
        <w:t>审计程序。现将审计情况报告如下∶</w:t>
      </w:r>
    </w:p>
    <w:p>
      <w:pPr>
        <w:ind w:firstLine="1194"/>
        <w:spacing w:before="43" w:line="204" w:lineRule="auto"/>
        <w:rPr>
          <w:rFonts w:ascii="SimHei" w:hAnsi="SimHei" w:eastAsia="SimHei" w:cs="SimHei"/>
          <w:sz w:val="26"/>
          <w:szCs w:val="26"/>
        </w:rPr>
      </w:pPr>
      <w:r>
        <w:rPr>
          <w:rFonts w:ascii="SimHei" w:hAnsi="SimHei" w:eastAsia="SimHei" w:cs="SimHei"/>
          <w:sz w:val="26"/>
          <w:szCs w:val="26"/>
          <w:spacing w:val="19"/>
        </w:rPr>
        <w:t>一、广西无界慈爱基金会基本情况</w:t>
      </w:r>
    </w:p>
    <w:p>
      <w:pPr>
        <w:ind w:left="475" w:right="96" w:firstLine="585"/>
        <w:spacing w:before="168" w:line="340" w:lineRule="auto"/>
        <w:rPr>
          <w:rFonts w:ascii="DengXian" w:hAnsi="DengXian" w:eastAsia="DengXian" w:cs="DengXian"/>
          <w:sz w:val="26"/>
          <w:szCs w:val="26"/>
        </w:rPr>
      </w:pPr>
      <w:r>
        <w:rPr>
          <w:rFonts w:ascii="DengXian" w:hAnsi="DengXian" w:eastAsia="DengXian" w:cs="DengXian"/>
          <w:sz w:val="26"/>
          <w:szCs w:val="26"/>
          <w:spacing w:val="22"/>
        </w:rPr>
        <w:t>广西无界慈爱基金会成立于</w:t>
      </w:r>
      <w:r>
        <w:rPr>
          <w:rFonts w:ascii="DengXian" w:hAnsi="DengXian" w:eastAsia="DengXian" w:cs="DengXian"/>
          <w:sz w:val="26"/>
          <w:szCs w:val="26"/>
          <w:spacing w:val="54"/>
        </w:rPr>
        <w:t> </w:t>
      </w:r>
      <w:r>
        <w:rPr>
          <w:rFonts w:ascii="DengXian" w:hAnsi="DengXian" w:eastAsia="DengXian" w:cs="DengXian"/>
          <w:sz w:val="26"/>
          <w:szCs w:val="26"/>
          <w:spacing w:val="22"/>
        </w:rPr>
        <w:t>2016年5月27日，统一社会信用代码∶</w:t>
      </w:r>
      <w:r>
        <w:rPr>
          <w:rFonts w:ascii="DengXian" w:hAnsi="DengXian" w:eastAsia="DengXian" w:cs="DengXian"/>
          <w:sz w:val="26"/>
          <w:szCs w:val="26"/>
        </w:rPr>
        <w:t> </w:t>
      </w:r>
      <w:r>
        <w:rPr>
          <w:rFonts w:ascii="Times New Roman" w:hAnsi="Times New Roman" w:eastAsia="Times New Roman" w:cs="Times New Roman"/>
          <w:sz w:val="26"/>
          <w:szCs w:val="26"/>
          <w:spacing w:val="8"/>
        </w:rPr>
        <w:t>53450000MJN1448739</w:t>
      </w:r>
      <w:r>
        <w:rPr>
          <w:rFonts w:ascii="Times New Roman" w:hAnsi="Times New Roman" w:eastAsia="Times New Roman" w:cs="Times New Roman"/>
          <w:sz w:val="26"/>
          <w:szCs w:val="26"/>
          <w:spacing w:val="27"/>
        </w:rPr>
        <w:t>   </w:t>
      </w:r>
      <w:r>
        <w:rPr>
          <w:rFonts w:ascii="SimSun" w:hAnsi="SimSun" w:eastAsia="SimSun" w:cs="SimSun"/>
          <w:sz w:val="26"/>
          <w:szCs w:val="26"/>
          <w:spacing w:val="8"/>
          <w:position w:val="-1"/>
        </w:rPr>
        <w:t>。</w:t>
      </w:r>
      <w:r>
        <w:rPr>
          <w:rFonts w:ascii="DengXian" w:hAnsi="DengXian" w:eastAsia="DengXian" w:cs="DengXian"/>
          <w:sz w:val="26"/>
          <w:szCs w:val="26"/>
          <w:spacing w:val="8"/>
        </w:rPr>
        <w:t>于</w:t>
      </w:r>
      <w:r>
        <w:rPr>
          <w:rFonts w:ascii="DengXian" w:hAnsi="DengXian" w:eastAsia="DengXian" w:cs="DengXian"/>
          <w:sz w:val="26"/>
          <w:szCs w:val="26"/>
          <w:spacing w:val="14"/>
          <w:w w:val="101"/>
        </w:rPr>
        <w:t>  </w:t>
      </w:r>
      <w:r>
        <w:rPr>
          <w:rFonts w:ascii="DengXian" w:hAnsi="DengXian" w:eastAsia="DengXian" w:cs="DengXian"/>
          <w:sz w:val="26"/>
          <w:szCs w:val="26"/>
          <w:spacing w:val="8"/>
        </w:rPr>
        <w:t>2017年</w:t>
      </w:r>
      <w:r>
        <w:rPr>
          <w:rFonts w:ascii="DengXian" w:hAnsi="DengXian" w:eastAsia="DengXian" w:cs="DengXian"/>
          <w:sz w:val="26"/>
          <w:szCs w:val="26"/>
          <w:spacing w:val="-19"/>
        </w:rPr>
        <w:t> </w:t>
      </w:r>
      <w:r>
        <w:rPr>
          <w:rFonts w:ascii="DengXian" w:hAnsi="DengXian" w:eastAsia="DengXian" w:cs="DengXian"/>
          <w:sz w:val="26"/>
          <w:szCs w:val="26"/>
          <w:spacing w:val="8"/>
        </w:rPr>
        <w:t>12月15</w:t>
      </w:r>
      <w:r>
        <w:rPr>
          <w:rFonts w:ascii="DengXian" w:hAnsi="DengXian" w:eastAsia="DengXian" w:cs="DengXian"/>
          <w:sz w:val="26"/>
          <w:szCs w:val="26"/>
          <w:spacing w:val="-7"/>
        </w:rPr>
        <w:t> </w:t>
      </w:r>
      <w:r>
        <w:rPr>
          <w:rFonts w:ascii="DengXian" w:hAnsi="DengXian" w:eastAsia="DengXian" w:cs="DengXian"/>
          <w:sz w:val="26"/>
          <w:szCs w:val="26"/>
          <w:spacing w:val="8"/>
        </w:rPr>
        <w:t>日依法认定为慈善组织。登记</w:t>
      </w:r>
      <w:r>
        <w:rPr>
          <w:rFonts w:ascii="DengXian" w:hAnsi="DengXian" w:eastAsia="DengXian" w:cs="DengXian"/>
          <w:sz w:val="26"/>
          <w:szCs w:val="26"/>
          <w:w w:val="101"/>
        </w:rPr>
        <w:t> </w:t>
      </w:r>
      <w:r>
        <w:rPr>
          <w:rFonts w:ascii="DengXian" w:hAnsi="DengXian" w:eastAsia="DengXian" w:cs="DengXian"/>
          <w:sz w:val="26"/>
          <w:szCs w:val="26"/>
          <w:spacing w:val="15"/>
        </w:rPr>
        <w:t>证书有效期为</w:t>
      </w:r>
      <w:r>
        <w:rPr>
          <w:rFonts w:ascii="DengXian" w:hAnsi="DengXian" w:eastAsia="DengXian" w:cs="DengXian"/>
          <w:sz w:val="26"/>
          <w:szCs w:val="26"/>
          <w:spacing w:val="71"/>
          <w:w w:val="101"/>
        </w:rPr>
        <w:t> </w:t>
      </w:r>
      <w:r>
        <w:rPr>
          <w:rFonts w:ascii="DengXian" w:hAnsi="DengXian" w:eastAsia="DengXian" w:cs="DengXian"/>
          <w:sz w:val="26"/>
          <w:szCs w:val="26"/>
          <w:spacing w:val="15"/>
        </w:rPr>
        <w:t>2019年</w:t>
      </w:r>
      <w:r>
        <w:rPr>
          <w:rFonts w:ascii="DengXian" w:hAnsi="DengXian" w:eastAsia="DengXian" w:cs="DengXian"/>
          <w:sz w:val="26"/>
          <w:szCs w:val="26"/>
          <w:spacing w:val="-17"/>
        </w:rPr>
        <w:t> </w:t>
      </w:r>
      <w:r>
        <w:rPr>
          <w:rFonts w:ascii="DengXian" w:hAnsi="DengXian" w:eastAsia="DengXian" w:cs="DengXian"/>
          <w:sz w:val="26"/>
          <w:szCs w:val="26"/>
          <w:spacing w:val="15"/>
        </w:rPr>
        <w:t>9月</w:t>
      </w:r>
      <w:r>
        <w:rPr>
          <w:rFonts w:ascii="DengXian" w:hAnsi="DengXian" w:eastAsia="DengXian" w:cs="DengXian"/>
          <w:sz w:val="26"/>
          <w:szCs w:val="26"/>
          <w:spacing w:val="-10"/>
        </w:rPr>
        <w:t> </w:t>
      </w:r>
      <w:r>
        <w:rPr>
          <w:rFonts w:ascii="DengXian" w:hAnsi="DengXian" w:eastAsia="DengXian" w:cs="DengXian"/>
          <w:sz w:val="26"/>
          <w:szCs w:val="26"/>
          <w:spacing w:val="15"/>
        </w:rPr>
        <w:t>16</w:t>
      </w:r>
      <w:r>
        <w:rPr>
          <w:rFonts w:ascii="DengXian" w:hAnsi="DengXian" w:eastAsia="DengXian" w:cs="DengXian"/>
          <w:sz w:val="26"/>
          <w:szCs w:val="26"/>
          <w:spacing w:val="2"/>
          <w:w w:val="101"/>
        </w:rPr>
        <w:t> </w:t>
      </w:r>
      <w:r>
        <w:rPr>
          <w:rFonts w:ascii="DengXian" w:hAnsi="DengXian" w:eastAsia="DengXian" w:cs="DengXian"/>
          <w:sz w:val="26"/>
          <w:szCs w:val="26"/>
          <w:spacing w:val="15"/>
        </w:rPr>
        <w:t>日</w:t>
      </w:r>
      <w:r>
        <w:rPr>
          <w:rFonts w:ascii="DengXian" w:hAnsi="DengXian" w:eastAsia="DengXian" w:cs="DengXian"/>
          <w:sz w:val="26"/>
          <w:szCs w:val="26"/>
          <w:spacing w:val="43"/>
        </w:rPr>
        <w:t> </w:t>
      </w:r>
      <w:r>
        <w:rPr>
          <w:rFonts w:ascii="DengXian" w:hAnsi="DengXian" w:eastAsia="DengXian" w:cs="DengXian"/>
          <w:sz w:val="26"/>
          <w:szCs w:val="26"/>
          <w:spacing w:val="15"/>
        </w:rPr>
        <w:t>至</w:t>
      </w:r>
      <w:r>
        <w:rPr>
          <w:rFonts w:ascii="DengXian" w:hAnsi="DengXian" w:eastAsia="DengXian" w:cs="DengXian"/>
          <w:sz w:val="26"/>
          <w:szCs w:val="26"/>
          <w:spacing w:val="1"/>
        </w:rPr>
        <w:t>  </w:t>
      </w:r>
      <w:r>
        <w:rPr>
          <w:rFonts w:ascii="DengXian" w:hAnsi="DengXian" w:eastAsia="DengXian" w:cs="DengXian"/>
          <w:sz w:val="26"/>
          <w:szCs w:val="26"/>
          <w:spacing w:val="15"/>
        </w:rPr>
        <w:t>2023年</w:t>
      </w:r>
      <w:r>
        <w:rPr>
          <w:rFonts w:ascii="DengXian" w:hAnsi="DengXian" w:eastAsia="DengXian" w:cs="DengXian"/>
          <w:sz w:val="26"/>
          <w:szCs w:val="26"/>
          <w:spacing w:val="-16"/>
        </w:rPr>
        <w:t> </w:t>
      </w:r>
      <w:r>
        <w:rPr>
          <w:rFonts w:ascii="DengXian" w:hAnsi="DengXian" w:eastAsia="DengXian" w:cs="DengXian"/>
          <w:sz w:val="26"/>
          <w:szCs w:val="26"/>
          <w:spacing w:val="15"/>
        </w:rPr>
        <w:t>9月16</w:t>
      </w:r>
      <w:r>
        <w:rPr>
          <w:rFonts w:ascii="DengXian" w:hAnsi="DengXian" w:eastAsia="DengXian" w:cs="DengXian"/>
          <w:sz w:val="26"/>
          <w:szCs w:val="26"/>
          <w:spacing w:val="2"/>
        </w:rPr>
        <w:t> </w:t>
      </w:r>
      <w:r>
        <w:rPr>
          <w:rFonts w:ascii="DengXian" w:hAnsi="DengXian" w:eastAsia="DengXian" w:cs="DengXian"/>
          <w:sz w:val="26"/>
          <w:szCs w:val="26"/>
          <w:spacing w:val="15"/>
        </w:rPr>
        <w:t>日。法定代表人∶王景</w:t>
      </w:r>
      <w:r>
        <w:rPr>
          <w:rFonts w:ascii="DengXian" w:hAnsi="DengXian" w:eastAsia="DengXian" w:cs="DengXian"/>
          <w:sz w:val="26"/>
          <w:szCs w:val="26"/>
        </w:rPr>
        <w:t> </w:t>
      </w:r>
      <w:r>
        <w:rPr>
          <w:rFonts w:ascii="DengXian" w:hAnsi="DengXian" w:eastAsia="DengXian" w:cs="DengXian"/>
          <w:sz w:val="26"/>
          <w:szCs w:val="26"/>
          <w:spacing w:val="19"/>
        </w:rPr>
        <w:t>凡，原始基金为人民币</w:t>
      </w:r>
      <w:r>
        <w:rPr>
          <w:rFonts w:ascii="DengXian" w:hAnsi="DengXian" w:eastAsia="DengXian" w:cs="DengXian"/>
          <w:sz w:val="26"/>
          <w:szCs w:val="26"/>
          <w:spacing w:val="77"/>
          <w:w w:val="101"/>
        </w:rPr>
        <w:t> </w:t>
      </w:r>
      <w:r>
        <w:rPr>
          <w:rFonts w:ascii="DengXian" w:hAnsi="DengXian" w:eastAsia="DengXian" w:cs="DengXian"/>
          <w:sz w:val="26"/>
          <w:szCs w:val="26"/>
          <w:spacing w:val="19"/>
        </w:rPr>
        <w:t>200.00</w:t>
      </w:r>
      <w:r>
        <w:rPr>
          <w:rFonts w:ascii="DengXian" w:hAnsi="DengXian" w:eastAsia="DengXian" w:cs="DengXian"/>
          <w:sz w:val="26"/>
          <w:szCs w:val="26"/>
        </w:rPr>
        <w:t> </w:t>
      </w:r>
      <w:r>
        <w:rPr>
          <w:rFonts w:ascii="DengXian" w:hAnsi="DengXian" w:eastAsia="DengXian" w:cs="DengXian"/>
          <w:sz w:val="26"/>
          <w:szCs w:val="26"/>
          <w:spacing w:val="19"/>
        </w:rPr>
        <w:t>万元，主要经费来源为社会捐赠收入、其</w:t>
      </w:r>
      <w:r>
        <w:rPr>
          <w:rFonts w:ascii="DengXian" w:hAnsi="DengXian" w:eastAsia="DengXian" w:cs="DengXian"/>
          <w:sz w:val="26"/>
          <w:szCs w:val="26"/>
        </w:rPr>
        <w:t> </w:t>
      </w:r>
      <w:r>
        <w:rPr>
          <w:rFonts w:ascii="DengXian" w:hAnsi="DengXian" w:eastAsia="DengXian" w:cs="DengXian"/>
          <w:sz w:val="26"/>
          <w:szCs w:val="26"/>
          <w:spacing w:val="17"/>
        </w:rPr>
        <w:t>他收入，属于非公募基金会，已登记为慈善组织。住所∶南宁市竹溪大道</w:t>
      </w:r>
      <w:r>
        <w:rPr>
          <w:rFonts w:ascii="DengXian" w:hAnsi="DengXian" w:eastAsia="DengXian" w:cs="DengXian"/>
          <w:sz w:val="26"/>
          <w:szCs w:val="26"/>
          <w:spacing w:val="24"/>
        </w:rPr>
        <w:t> </w:t>
      </w:r>
      <w:r>
        <w:rPr>
          <w:rFonts w:ascii="DengXian" w:hAnsi="DengXian" w:eastAsia="DengXian" w:cs="DengXian"/>
          <w:sz w:val="26"/>
          <w:szCs w:val="26"/>
          <w:spacing w:val="14"/>
          <w:w w:val="102"/>
        </w:rPr>
        <w:t>88号南宁市中级法院</w:t>
      </w:r>
      <w:r>
        <w:rPr>
          <w:rFonts w:ascii="DengXian" w:hAnsi="DengXian" w:eastAsia="DengXian" w:cs="DengXian"/>
          <w:sz w:val="26"/>
          <w:szCs w:val="26"/>
          <w:spacing w:val="42"/>
          <w:w w:val="101"/>
        </w:rPr>
        <w:t> </w:t>
      </w:r>
      <w:r>
        <w:rPr>
          <w:rFonts w:ascii="DengXian" w:hAnsi="DengXian" w:eastAsia="DengXian" w:cs="DengXian"/>
          <w:sz w:val="26"/>
          <w:szCs w:val="26"/>
          <w:spacing w:val="14"/>
          <w:w w:val="102"/>
        </w:rPr>
        <w:t>13栋</w:t>
      </w:r>
      <w:r>
        <w:rPr>
          <w:rFonts w:ascii="DengXian" w:hAnsi="DengXian" w:eastAsia="DengXian" w:cs="DengXian"/>
          <w:sz w:val="26"/>
          <w:szCs w:val="26"/>
          <w:spacing w:val="2"/>
          <w:w w:val="101"/>
        </w:rPr>
        <w:t>  </w:t>
      </w:r>
      <w:r>
        <w:rPr>
          <w:rFonts w:ascii="DengXian" w:hAnsi="DengXian" w:eastAsia="DengXian" w:cs="DengXian"/>
          <w:sz w:val="26"/>
          <w:szCs w:val="26"/>
          <w:spacing w:val="14"/>
          <w:w w:val="102"/>
        </w:rPr>
        <w:t>501号，业务主管单位∶广西壮族自治区民政</w:t>
      </w:r>
      <w:r>
        <w:rPr>
          <w:rFonts w:ascii="DengXian" w:hAnsi="DengXian" w:eastAsia="DengXian" w:cs="DengXian"/>
          <w:sz w:val="26"/>
          <w:szCs w:val="26"/>
        </w:rPr>
        <w:t> </w:t>
      </w:r>
      <w:r>
        <w:rPr>
          <w:rFonts w:ascii="DengXian" w:hAnsi="DengXian" w:eastAsia="DengXian" w:cs="DengXian"/>
          <w:sz w:val="26"/>
          <w:szCs w:val="26"/>
          <w:spacing w:val="-3"/>
        </w:rPr>
        <w:t>厅</w:t>
      </w:r>
      <w:r>
        <w:rPr>
          <w:rFonts w:ascii="DengXian" w:hAnsi="DengXian" w:eastAsia="DengXian" w:cs="DengXian"/>
          <w:sz w:val="26"/>
          <w:szCs w:val="26"/>
          <w:spacing w:val="22"/>
        </w:rPr>
        <w:t> </w:t>
      </w:r>
      <w:r>
        <w:rPr>
          <w:rFonts w:ascii="DengXian" w:hAnsi="DengXian" w:eastAsia="DengXian" w:cs="DengXian"/>
          <w:sz w:val="26"/>
          <w:szCs w:val="26"/>
          <w:spacing w:val="-3"/>
        </w:rPr>
        <w:t>。</w:t>
      </w:r>
    </w:p>
    <w:p>
      <w:pPr>
        <w:rPr>
          <w:rFonts w:ascii="Arial"/>
          <w:sz w:val="21"/>
        </w:rPr>
      </w:pPr>
      <w:r/>
    </w:p>
    <w:p>
      <w:pPr>
        <w:ind w:firstLine="620"/>
        <w:spacing w:before="53" w:line="30" w:lineRule="exact"/>
        <w:textAlignment w:val="center"/>
        <w:rPr/>
      </w:pPr>
      <w:r>
        <w:drawing>
          <wp:inline distT="0" distB="0" distL="0" distR="0">
            <wp:extent cx="5467363" cy="19042"/>
            <wp:effectExtent l="0" t="0" r="0" b="0"/>
            <wp:docPr id="3" name="IM 3"/>
            <wp:cNvGraphicFramePr/>
            <a:graphic>
              <a:graphicData uri="http://schemas.openxmlformats.org/drawingml/2006/picture">
                <pic:pic>
                  <pic:nvPicPr>
                    <pic:cNvPr id="3" name="IM 3"/>
                    <pic:cNvPicPr/>
                  </pic:nvPicPr>
                  <pic:blipFill>
                    <a:blip r:embed="rId3"/>
                    <a:stretch>
                      <a:fillRect/>
                    </a:stretch>
                  </pic:blipFill>
                  <pic:spPr>
                    <a:xfrm rot="0">
                      <a:off x="0" y="0"/>
                      <a:ext cx="5467363" cy="19042"/>
                    </a:xfrm>
                    <a:prstGeom prst="rect">
                      <a:avLst/>
                    </a:prstGeom>
                  </pic:spPr>
                </pic:pic>
              </a:graphicData>
            </a:graphic>
          </wp:inline>
        </w:drawing>
      </w:r>
    </w:p>
    <w:p>
      <w:pPr>
        <w:ind w:left="641" w:right="217" w:firstLine="2"/>
        <w:spacing w:before="130" w:line="207" w:lineRule="auto"/>
        <w:rPr>
          <w:rFonts w:ascii="Times New Roman" w:hAnsi="Times New Roman" w:eastAsia="Times New Roman" w:cs="Times New Roman"/>
          <w:sz w:val="26"/>
          <w:szCs w:val="26"/>
        </w:rPr>
      </w:pPr>
      <w:r>
        <w:rPr>
          <w:rFonts w:ascii="YouYuan" w:hAnsi="YouYuan" w:eastAsia="YouYuan" w:cs="YouYuan"/>
          <w:sz w:val="26"/>
          <w:szCs w:val="26"/>
          <w:spacing w:val="-10"/>
        </w:rPr>
        <w:t>地址∶南宁市西乡塘区龙腾路80号台湾街·台北中心8楼</w:t>
      </w:r>
      <w:r>
        <w:rPr>
          <w:rFonts w:ascii="YouYuan" w:hAnsi="YouYuan" w:eastAsia="YouYuan" w:cs="YouYuan"/>
          <w:sz w:val="26"/>
          <w:szCs w:val="26"/>
          <w:spacing w:val="95"/>
        </w:rPr>
        <w:t> </w:t>
      </w:r>
      <w:r>
        <w:rPr>
          <w:rFonts w:ascii="YouYuan" w:hAnsi="YouYuan" w:eastAsia="YouYuan" w:cs="YouYuan"/>
          <w:sz w:val="26"/>
          <w:szCs w:val="26"/>
          <w:spacing w:val="-10"/>
        </w:rPr>
        <w:t>809</w:t>
      </w:r>
      <w:r>
        <w:rPr>
          <w:rFonts w:ascii="YouYuan" w:hAnsi="YouYuan" w:eastAsia="YouYuan" w:cs="YouYuan"/>
          <w:sz w:val="26"/>
          <w:szCs w:val="26"/>
          <w:spacing w:val="-62"/>
        </w:rPr>
        <w:t> </w:t>
      </w:r>
      <w:r>
        <w:rPr>
          <w:rFonts w:ascii="YouYuan" w:hAnsi="YouYuan" w:eastAsia="YouYuan" w:cs="YouYuan"/>
          <w:sz w:val="26"/>
          <w:szCs w:val="26"/>
          <w:spacing w:val="-10"/>
        </w:rPr>
        <w:t>室邮编</w:t>
      </w:r>
      <w:r>
        <w:rPr>
          <w:rFonts w:ascii="YouYuan" w:hAnsi="YouYuan" w:eastAsia="YouYuan" w:cs="YouYuan"/>
          <w:sz w:val="26"/>
          <w:szCs w:val="26"/>
          <w:spacing w:val="-5"/>
        </w:rPr>
        <w:t> </w:t>
      </w:r>
      <w:r>
        <w:rPr>
          <w:rFonts w:ascii="YouYuan" w:hAnsi="YouYuan" w:eastAsia="YouYuan" w:cs="YouYuan"/>
          <w:sz w:val="26"/>
          <w:szCs w:val="26"/>
          <w:spacing w:val="-10"/>
        </w:rPr>
        <w:t>∶530003</w:t>
      </w:r>
      <w:r>
        <w:rPr>
          <w:rFonts w:ascii="YouYuan" w:hAnsi="YouYuan" w:eastAsia="YouYuan" w:cs="YouYuan"/>
          <w:sz w:val="26"/>
          <w:szCs w:val="26"/>
        </w:rPr>
        <w:t> </w:t>
      </w:r>
      <w:r>
        <w:rPr>
          <w:rFonts w:ascii="YouYuan" w:hAnsi="YouYuan" w:eastAsia="YouYuan" w:cs="YouYuan"/>
          <w:sz w:val="26"/>
          <w:szCs w:val="26"/>
          <w:spacing w:val="-25"/>
          <w:w w:val="98"/>
        </w:rPr>
        <w:t>联系电话</w:t>
      </w:r>
      <w:r>
        <w:rPr>
          <w:rFonts w:ascii="YouYuan" w:hAnsi="YouYuan" w:eastAsia="YouYuan" w:cs="YouYuan"/>
          <w:sz w:val="26"/>
          <w:szCs w:val="26"/>
          <w:spacing w:val="-38"/>
        </w:rPr>
        <w:t> </w:t>
      </w:r>
      <w:r>
        <w:rPr>
          <w:rFonts w:ascii="YouYuan" w:hAnsi="YouYuan" w:eastAsia="YouYuan" w:cs="YouYuan"/>
          <w:sz w:val="26"/>
          <w:szCs w:val="26"/>
          <w:spacing w:val="-25"/>
          <w:w w:val="98"/>
        </w:rPr>
        <w:t>∶0771-2100</w:t>
      </w:r>
      <w:r>
        <w:rPr>
          <w:rFonts w:ascii="YouYuan" w:hAnsi="YouYuan" w:eastAsia="YouYuan" w:cs="YouYuan"/>
          <w:sz w:val="26"/>
          <w:szCs w:val="26"/>
          <w:spacing w:val="-2"/>
        </w:rPr>
        <w:t> </w:t>
      </w:r>
      <w:r>
        <w:rPr>
          <w:rFonts w:ascii="YouYuan" w:hAnsi="YouYuan" w:eastAsia="YouYuan" w:cs="YouYuan"/>
          <w:sz w:val="26"/>
          <w:szCs w:val="26"/>
          <w:spacing w:val="-25"/>
          <w:w w:val="98"/>
        </w:rPr>
        <w:t>935/965传真</w:t>
      </w:r>
      <w:r>
        <w:rPr>
          <w:rFonts w:ascii="YouYuan" w:hAnsi="YouYuan" w:eastAsia="YouYuan" w:cs="YouYuan"/>
          <w:sz w:val="26"/>
          <w:szCs w:val="26"/>
          <w:spacing w:val="-33"/>
        </w:rPr>
        <w:t> </w:t>
      </w:r>
      <w:r>
        <w:rPr>
          <w:rFonts w:ascii="YouYuan" w:hAnsi="YouYuan" w:eastAsia="YouYuan" w:cs="YouYuan"/>
          <w:sz w:val="26"/>
          <w:szCs w:val="26"/>
          <w:spacing w:val="-25"/>
          <w:w w:val="98"/>
        </w:rPr>
        <w:t>∶0771-2100</w:t>
      </w:r>
      <w:r>
        <w:rPr>
          <w:rFonts w:ascii="YouYuan" w:hAnsi="YouYuan" w:eastAsia="YouYuan" w:cs="YouYuan"/>
          <w:sz w:val="26"/>
          <w:szCs w:val="26"/>
          <w:spacing w:val="-8"/>
        </w:rPr>
        <w:t> </w:t>
      </w:r>
      <w:r>
        <w:rPr>
          <w:rFonts w:ascii="YouYuan" w:hAnsi="YouYuan" w:eastAsia="YouYuan" w:cs="YouYuan"/>
          <w:sz w:val="26"/>
          <w:szCs w:val="26"/>
          <w:spacing w:val="-25"/>
          <w:w w:val="98"/>
        </w:rPr>
        <w:t>9353</w:t>
      </w:r>
      <w:r>
        <w:rPr>
          <w:rFonts w:ascii="YouYuan" w:hAnsi="YouYuan" w:eastAsia="YouYuan" w:cs="YouYuan"/>
          <w:sz w:val="26"/>
          <w:szCs w:val="26"/>
          <w:spacing w:val="17"/>
        </w:rPr>
        <w:t>   </w:t>
      </w:r>
      <w:r>
        <w:rPr>
          <w:rFonts w:ascii="DengXian" w:hAnsi="DengXian" w:eastAsia="DengXian" w:cs="DengXian"/>
          <w:sz w:val="26"/>
          <w:szCs w:val="26"/>
          <w:spacing w:val="-25"/>
          <w:w w:val="98"/>
        </w:rPr>
        <w:t>网址∶</w:t>
      </w:r>
      <w:r>
        <w:rPr>
          <w:rFonts w:ascii="Times New Roman" w:hAnsi="Times New Roman" w:eastAsia="Times New Roman" w:cs="Times New Roman"/>
          <w:sz w:val="26"/>
          <w:szCs w:val="26"/>
          <w:spacing w:val="-25"/>
          <w:w w:val="98"/>
        </w:rPr>
        <w:t>http</w:t>
      </w:r>
      <w:r>
        <w:rPr>
          <w:rFonts w:ascii="Times New Roman" w:hAnsi="Times New Roman" w:eastAsia="Times New Roman" w:cs="Times New Roman"/>
          <w:sz w:val="26"/>
          <w:szCs w:val="26"/>
          <w:spacing w:val="37"/>
        </w:rPr>
        <w:t> </w:t>
      </w:r>
      <w:r>
        <w:rPr>
          <w:rFonts w:ascii="SimSun" w:hAnsi="SimSun" w:eastAsia="SimSun" w:cs="SimSun"/>
          <w:sz w:val="26"/>
          <w:szCs w:val="26"/>
          <w:spacing w:val="-25"/>
          <w:w w:val="98"/>
          <w:position w:val="-2"/>
        </w:rPr>
        <w:t>∶</w:t>
      </w:r>
      <w:r>
        <w:rPr>
          <w:rFonts w:ascii="Times New Roman" w:hAnsi="Times New Roman" w:eastAsia="Times New Roman" w:cs="Times New Roman"/>
          <w:sz w:val="26"/>
          <w:szCs w:val="26"/>
          <w:spacing w:val="-25"/>
          <w:w w:val="98"/>
        </w:rPr>
        <w:t>/www.gxbhsh.com/</w:t>
      </w:r>
    </w:p>
    <w:p>
      <w:pPr>
        <w:sectPr>
          <w:footerReference w:type="default" r:id="rId1"/>
          <w:pgSz w:w="12030" w:h="16930"/>
          <w:pgMar w:top="1209" w:right="1280" w:bottom="349" w:left="1279" w:header="0" w:footer="219" w:gutter="0"/>
        </w:sectPr>
        <w:rPr/>
      </w:pPr>
    </w:p>
    <w:p>
      <w:pPr>
        <w:ind w:left="108" w:right="290" w:firstLine="610"/>
        <w:spacing w:before="84" w:line="286" w:lineRule="auto"/>
        <w:rPr>
          <w:rFonts w:ascii="KaiTi" w:hAnsi="KaiTi" w:eastAsia="KaiTi" w:cs="KaiTi"/>
          <w:sz w:val="30"/>
          <w:szCs w:val="30"/>
        </w:rPr>
      </w:pPr>
      <w:r>
        <w:rPr>
          <w:rFonts w:ascii="KaiTi" w:hAnsi="KaiTi" w:eastAsia="KaiTi" w:cs="KaiTi"/>
          <w:sz w:val="30"/>
          <w:szCs w:val="30"/>
          <w:spacing w:val="-3"/>
        </w:rPr>
        <w:t>业务范围∶开展地中海贫血、贫困、失学、留守、失依、重大疾</w:t>
      </w:r>
      <w:r>
        <w:rPr>
          <w:rFonts w:ascii="KaiTi" w:hAnsi="KaiTi" w:eastAsia="KaiTi" w:cs="KaiTi"/>
          <w:sz w:val="30"/>
          <w:szCs w:val="30"/>
          <w:spacing w:val="27"/>
        </w:rPr>
        <w:t> </w:t>
      </w:r>
      <w:r>
        <w:rPr>
          <w:rFonts w:ascii="KaiTi" w:hAnsi="KaiTi" w:eastAsia="KaiTi" w:cs="KaiTi"/>
          <w:sz w:val="30"/>
          <w:szCs w:val="30"/>
          <w:spacing w:val="2"/>
        </w:rPr>
        <w:t>病、抚孤、助学、助困等多种慈善救助活动;慈善宣传交流与项目合</w:t>
      </w:r>
      <w:r>
        <w:rPr>
          <w:rFonts w:ascii="KaiTi" w:hAnsi="KaiTi" w:eastAsia="KaiTi" w:cs="KaiTi"/>
          <w:sz w:val="30"/>
          <w:szCs w:val="30"/>
          <w:spacing w:val="25"/>
        </w:rPr>
        <w:t> </w:t>
      </w:r>
      <w:r>
        <w:rPr>
          <w:rFonts w:ascii="KaiTi" w:hAnsi="KaiTi" w:eastAsia="KaiTi" w:cs="KaiTi"/>
          <w:sz w:val="30"/>
          <w:szCs w:val="30"/>
          <w:spacing w:val="-3"/>
        </w:rPr>
        <w:t>作</w:t>
      </w:r>
      <w:r>
        <w:rPr>
          <w:rFonts w:ascii="KaiTi" w:hAnsi="KaiTi" w:eastAsia="KaiTi" w:cs="KaiTi"/>
          <w:sz w:val="30"/>
          <w:szCs w:val="30"/>
          <w:spacing w:val="-51"/>
        </w:rPr>
        <w:t> </w:t>
      </w:r>
      <w:r>
        <w:rPr>
          <w:rFonts w:ascii="KaiTi" w:hAnsi="KaiTi" w:eastAsia="KaiTi" w:cs="KaiTi"/>
          <w:sz w:val="30"/>
          <w:szCs w:val="30"/>
          <w:spacing w:val="-3"/>
        </w:rPr>
        <w:t>。</w:t>
      </w:r>
    </w:p>
    <w:p>
      <w:pPr>
        <w:ind w:firstLine="822"/>
        <w:spacing w:before="182" w:line="204" w:lineRule="auto"/>
        <w:rPr>
          <w:rFonts w:ascii="KaiTi" w:hAnsi="KaiTi" w:eastAsia="KaiTi" w:cs="KaiTi"/>
          <w:sz w:val="30"/>
          <w:szCs w:val="30"/>
        </w:rPr>
      </w:pPr>
      <w:r>
        <w:rPr>
          <w:rFonts w:ascii="KaiTi" w:hAnsi="KaiTi" w:eastAsia="KaiTi" w:cs="KaiTi"/>
          <w:sz w:val="30"/>
          <w:szCs w:val="30"/>
          <w:spacing w:val="-20"/>
        </w:rPr>
        <w:t>经了解广西无界慈爱基金会无任何下属单位。</w:t>
      </w:r>
    </w:p>
    <w:p>
      <w:pPr>
        <w:ind w:firstLine="816"/>
        <w:spacing w:before="158" w:line="204" w:lineRule="auto"/>
        <w:rPr>
          <w:rFonts w:ascii="KaiTi" w:hAnsi="KaiTi" w:eastAsia="KaiTi" w:cs="KaiTi"/>
          <w:sz w:val="30"/>
          <w:szCs w:val="30"/>
        </w:rPr>
      </w:pPr>
      <w:r>
        <w:rPr>
          <w:rFonts w:ascii="KaiTi" w:hAnsi="KaiTi" w:eastAsia="KaiTi" w:cs="KaiTi"/>
          <w:sz w:val="30"/>
          <w:szCs w:val="30"/>
          <w:spacing w:val="-19"/>
        </w:rPr>
        <w:t>二、审计工作主要依据</w:t>
      </w:r>
    </w:p>
    <w:p>
      <w:pPr>
        <w:ind w:firstLine="863"/>
        <w:spacing w:before="188" w:line="204" w:lineRule="auto"/>
        <w:rPr>
          <w:rFonts w:ascii="KaiTi" w:hAnsi="KaiTi" w:eastAsia="KaiTi" w:cs="KaiTi"/>
          <w:sz w:val="30"/>
          <w:szCs w:val="30"/>
        </w:rPr>
      </w:pPr>
      <w:r>
        <w:rPr>
          <w:rFonts w:ascii="KaiTi" w:hAnsi="KaiTi" w:eastAsia="KaiTi" w:cs="KaiTi"/>
          <w:sz w:val="30"/>
          <w:szCs w:val="30"/>
          <w:spacing w:val="-19"/>
        </w:rPr>
        <w:t>（一）《中华人民共和国慈善法》</w:t>
      </w:r>
    </w:p>
    <w:p>
      <w:pPr>
        <w:ind w:firstLine="863"/>
        <w:spacing w:before="308" w:line="204" w:lineRule="auto"/>
        <w:rPr>
          <w:rFonts w:ascii="KaiTi" w:hAnsi="KaiTi" w:eastAsia="KaiTi" w:cs="KaiTi"/>
          <w:sz w:val="30"/>
          <w:szCs w:val="30"/>
        </w:rPr>
      </w:pPr>
      <w:r>
        <w:rPr>
          <w:rFonts w:ascii="KaiTi" w:hAnsi="KaiTi" w:eastAsia="KaiTi" w:cs="KaiTi"/>
          <w:sz w:val="30"/>
          <w:szCs w:val="30"/>
          <w:spacing w:val="-20"/>
        </w:rPr>
        <w:t>（二）《基金会管理条例》</w:t>
      </w:r>
    </w:p>
    <w:p>
      <w:pPr>
        <w:ind w:firstLine="864"/>
        <w:spacing w:before="308" w:line="204" w:lineRule="auto"/>
        <w:rPr>
          <w:rFonts w:ascii="KaiTi" w:hAnsi="KaiTi" w:eastAsia="KaiTi" w:cs="KaiTi"/>
          <w:sz w:val="30"/>
          <w:szCs w:val="30"/>
        </w:rPr>
      </w:pPr>
      <w:r>
        <w:rPr>
          <w:rFonts w:ascii="KaiTi" w:hAnsi="KaiTi" w:eastAsia="KaiTi" w:cs="KaiTi"/>
          <w:sz w:val="30"/>
          <w:szCs w:val="30"/>
          <w:spacing w:val="-19"/>
        </w:rPr>
        <w:t>（三）《关于慈善组织开展慈善活动年度支出和管理费用的规定》</w:t>
      </w:r>
    </w:p>
    <w:p>
      <w:pPr>
        <w:ind w:firstLine="863"/>
        <w:spacing w:before="309" w:line="204" w:lineRule="auto"/>
        <w:rPr>
          <w:rFonts w:ascii="KaiTi" w:hAnsi="KaiTi" w:eastAsia="KaiTi" w:cs="KaiTi"/>
          <w:sz w:val="30"/>
          <w:szCs w:val="30"/>
        </w:rPr>
      </w:pPr>
      <w:r>
        <w:rPr>
          <w:rFonts w:ascii="KaiTi" w:hAnsi="KaiTi" w:eastAsia="KaiTi" w:cs="KaiTi"/>
          <w:sz w:val="30"/>
          <w:szCs w:val="30"/>
          <w:spacing w:val="-19"/>
        </w:rPr>
        <w:t>（四）《关于规范基金会行为的若干规定（试行）》</w:t>
      </w:r>
    </w:p>
    <w:p>
      <w:pPr>
        <w:ind w:firstLine="863"/>
        <w:spacing w:before="308" w:line="204" w:lineRule="auto"/>
        <w:rPr>
          <w:rFonts w:ascii="KaiTi" w:hAnsi="KaiTi" w:eastAsia="KaiTi" w:cs="KaiTi"/>
          <w:sz w:val="30"/>
          <w:szCs w:val="30"/>
        </w:rPr>
      </w:pPr>
      <w:r>
        <w:rPr>
          <w:rFonts w:ascii="KaiTi" w:hAnsi="KaiTi" w:eastAsia="KaiTi" w:cs="KaiTi"/>
          <w:sz w:val="30"/>
          <w:szCs w:val="30"/>
          <w:spacing w:val="-20"/>
        </w:rPr>
        <w:t>（五）《民间非营利组织会计制度》</w:t>
      </w:r>
    </w:p>
    <w:p>
      <w:pPr>
        <w:ind w:firstLine="863"/>
        <w:spacing w:before="309" w:line="204" w:lineRule="auto"/>
        <w:rPr>
          <w:rFonts w:ascii="KaiTi" w:hAnsi="KaiTi" w:eastAsia="KaiTi" w:cs="KaiTi"/>
          <w:sz w:val="30"/>
          <w:szCs w:val="30"/>
        </w:rPr>
      </w:pPr>
      <w:r>
        <w:rPr>
          <w:rFonts w:ascii="KaiTi" w:hAnsi="KaiTi" w:eastAsia="KaiTi" w:cs="KaiTi"/>
          <w:sz w:val="30"/>
          <w:szCs w:val="30"/>
          <w:spacing w:val="-19"/>
        </w:rPr>
        <w:t>（六）《中国注册会计师审计准则》</w:t>
      </w:r>
    </w:p>
    <w:p>
      <w:pPr>
        <w:ind w:firstLine="864"/>
        <w:spacing w:before="308" w:line="204" w:lineRule="auto"/>
        <w:rPr>
          <w:rFonts w:ascii="KaiTi" w:hAnsi="KaiTi" w:eastAsia="KaiTi" w:cs="KaiTi"/>
          <w:sz w:val="30"/>
          <w:szCs w:val="30"/>
        </w:rPr>
      </w:pPr>
      <w:r>
        <w:rPr>
          <w:rFonts w:ascii="KaiTi" w:hAnsi="KaiTi" w:eastAsia="KaiTi" w:cs="KaiTi"/>
          <w:sz w:val="30"/>
          <w:szCs w:val="30"/>
          <w:spacing w:val="-19"/>
        </w:rPr>
        <w:t>（七）《基金会财务报表审计指引》</w:t>
      </w:r>
    </w:p>
    <w:p>
      <w:pPr>
        <w:ind w:firstLine="864"/>
        <w:spacing w:before="309" w:line="204" w:lineRule="auto"/>
        <w:rPr>
          <w:rFonts w:ascii="KaiTi" w:hAnsi="KaiTi" w:eastAsia="KaiTi" w:cs="KaiTi"/>
          <w:sz w:val="30"/>
          <w:szCs w:val="30"/>
        </w:rPr>
      </w:pPr>
      <w:r>
        <w:rPr>
          <w:rFonts w:ascii="KaiTi" w:hAnsi="KaiTi" w:eastAsia="KaiTi" w:cs="KaiTi"/>
          <w:sz w:val="30"/>
          <w:szCs w:val="30"/>
          <w:spacing w:val="-19"/>
        </w:rPr>
        <w:t>（八）《慈善组织保值增值投资活动管理暂行办法》</w:t>
      </w:r>
    </w:p>
    <w:p>
      <w:pPr>
        <w:ind w:firstLine="864"/>
        <w:spacing w:before="308" w:line="204" w:lineRule="auto"/>
        <w:rPr>
          <w:rFonts w:ascii="KaiTi" w:hAnsi="KaiTi" w:eastAsia="KaiTi" w:cs="KaiTi"/>
          <w:sz w:val="30"/>
          <w:szCs w:val="30"/>
        </w:rPr>
      </w:pPr>
      <w:r>
        <w:rPr>
          <w:rFonts w:ascii="KaiTi" w:hAnsi="KaiTi" w:eastAsia="KaiTi" w:cs="KaiTi"/>
          <w:sz w:val="30"/>
          <w:szCs w:val="30"/>
          <w:spacing w:val="-19"/>
        </w:rPr>
        <w:t>（九）《慈善组织公开募捐管理办法》</w:t>
      </w:r>
    </w:p>
    <w:p>
      <w:pPr>
        <w:ind w:firstLine="850"/>
        <w:spacing w:before="309" w:line="204" w:lineRule="auto"/>
        <w:rPr>
          <w:rFonts w:ascii="KaiTi" w:hAnsi="KaiTi" w:eastAsia="KaiTi" w:cs="KaiTi"/>
          <w:sz w:val="30"/>
          <w:szCs w:val="30"/>
        </w:rPr>
      </w:pPr>
      <w:r>
        <w:rPr>
          <w:rFonts w:ascii="KaiTi" w:hAnsi="KaiTi" w:eastAsia="KaiTi" w:cs="KaiTi"/>
          <w:sz w:val="30"/>
          <w:szCs w:val="30"/>
          <w:spacing w:val="-13"/>
        </w:rPr>
        <w:t>三、审计情况</w:t>
      </w:r>
    </w:p>
    <w:p>
      <w:pPr>
        <w:ind w:firstLine="864"/>
        <w:spacing w:before="308" w:line="204" w:lineRule="auto"/>
        <w:rPr>
          <w:rFonts w:ascii="KaiTi" w:hAnsi="KaiTi" w:eastAsia="KaiTi" w:cs="KaiTi"/>
          <w:sz w:val="30"/>
          <w:szCs w:val="30"/>
        </w:rPr>
      </w:pPr>
      <w:r>
        <w:rPr>
          <w:rFonts w:ascii="KaiTi" w:hAnsi="KaiTi" w:eastAsia="KaiTi" w:cs="KaiTi"/>
          <w:sz w:val="30"/>
          <w:szCs w:val="30"/>
          <w:spacing w:val="-14"/>
          <w:w w:val="98"/>
        </w:rPr>
        <w:t>（一）公益事业/慈善活动支出和管理费用情况</w:t>
      </w:r>
    </w:p>
    <w:p>
      <w:pPr>
        <w:ind w:firstLine="870"/>
        <w:spacing w:before="309" w:line="204" w:lineRule="auto"/>
        <w:rPr>
          <w:rFonts w:ascii="KaiTi" w:hAnsi="KaiTi" w:eastAsia="KaiTi" w:cs="KaiTi"/>
          <w:sz w:val="30"/>
          <w:szCs w:val="30"/>
        </w:rPr>
      </w:pPr>
      <w:r>
        <w:rPr>
          <w:rFonts w:ascii="KaiTi" w:hAnsi="KaiTi" w:eastAsia="KaiTi" w:cs="KaiTi"/>
          <w:sz w:val="30"/>
          <w:szCs w:val="30"/>
          <w:spacing w:val="-14"/>
          <w:w w:val="98"/>
        </w:rPr>
        <w:t>1、接受捐赠情况、大额捐赠收入情况</w:t>
      </w:r>
    </w:p>
    <w:p>
      <w:pPr>
        <w:ind w:firstLine="7478"/>
        <w:spacing w:before="168" w:line="204" w:lineRule="auto"/>
        <w:rPr>
          <w:rFonts w:ascii="KaiTi" w:hAnsi="KaiTi" w:eastAsia="KaiTi" w:cs="KaiTi"/>
          <w:sz w:val="26"/>
          <w:szCs w:val="26"/>
        </w:rPr>
      </w:pPr>
      <w:r>
        <w:rPr>
          <w:rFonts w:ascii="KaiTi" w:hAnsi="KaiTi" w:eastAsia="KaiTi" w:cs="KaiTi"/>
          <w:sz w:val="26"/>
          <w:szCs w:val="26"/>
          <w:spacing w:val="-16"/>
        </w:rPr>
        <w:t>单位∶人民币元</w:t>
      </w:r>
    </w:p>
    <w:p>
      <w:pPr>
        <w:spacing w:line="129" w:lineRule="auto"/>
        <w:rPr>
          <w:rFonts w:ascii="Arial"/>
          <w:sz w:val="2"/>
        </w:rPr>
      </w:pPr>
      <w:r>
        <w:rPr>
          <w:rFonts w:ascii="Arial"/>
          <w:sz w:val="2"/>
        </w:rPr>
      </w:r>
    </w:p>
    <w:tbl>
      <w:tblPr>
        <w:tblStyle w:val="2"/>
        <w:tblW w:w="9179" w:type="dxa"/>
        <w:tblInd w:w="16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390"/>
        <w:gridCol w:w="1570"/>
        <w:gridCol w:w="1430"/>
        <w:gridCol w:w="1789"/>
      </w:tblGrid>
      <w:tr>
        <w:trPr>
          <w:trHeight w:val="300" w:hRule="atLeast"/>
        </w:trPr>
        <w:tc>
          <w:tcPr>
            <w:tcW w:w="4390" w:type="dxa"/>
            <w:vAlign w:val="top"/>
          </w:tcPr>
          <w:p>
            <w:pPr>
              <w:ind w:firstLine="1941"/>
              <w:spacing w:before="40" w:line="204" w:lineRule="auto"/>
              <w:rPr>
                <w:rFonts w:ascii="SimSun" w:hAnsi="SimSun" w:eastAsia="SimSun" w:cs="SimSun"/>
                <w:sz w:val="21"/>
                <w:szCs w:val="21"/>
              </w:rPr>
            </w:pPr>
            <w:r>
              <w:rPr>
                <w:rFonts w:ascii="SimSun" w:hAnsi="SimSun" w:eastAsia="SimSun" w:cs="SimSun"/>
                <w:sz w:val="21"/>
                <w:szCs w:val="21"/>
                <w:spacing w:val="14"/>
              </w:rPr>
              <w:t>项目</w:t>
            </w:r>
          </w:p>
        </w:tc>
        <w:tc>
          <w:tcPr>
            <w:tcW w:w="1570" w:type="dxa"/>
            <w:vAlign w:val="top"/>
          </w:tcPr>
          <w:p>
            <w:pPr>
              <w:ind w:firstLine="529"/>
              <w:spacing w:before="40" w:line="204" w:lineRule="auto"/>
              <w:rPr>
                <w:rFonts w:ascii="SimSun" w:hAnsi="SimSun" w:eastAsia="SimSun" w:cs="SimSun"/>
                <w:sz w:val="21"/>
                <w:szCs w:val="21"/>
              </w:rPr>
            </w:pPr>
            <w:r>
              <w:rPr>
                <w:rFonts w:ascii="SimSun" w:hAnsi="SimSun" w:eastAsia="SimSun" w:cs="SimSun"/>
                <w:sz w:val="21"/>
                <w:szCs w:val="21"/>
                <w:spacing w:val="-3"/>
              </w:rPr>
              <w:t>现金</w:t>
            </w:r>
          </w:p>
        </w:tc>
        <w:tc>
          <w:tcPr>
            <w:tcW w:w="1430" w:type="dxa"/>
            <w:vAlign w:val="top"/>
          </w:tcPr>
          <w:p>
            <w:pPr>
              <w:ind w:firstLine="401"/>
              <w:spacing w:before="40" w:line="204" w:lineRule="auto"/>
              <w:rPr>
                <w:rFonts w:ascii="SimSun" w:hAnsi="SimSun" w:eastAsia="SimSun" w:cs="SimSun"/>
                <w:sz w:val="21"/>
                <w:szCs w:val="21"/>
              </w:rPr>
            </w:pPr>
            <w:r>
              <w:rPr>
                <w:rFonts w:ascii="SimSun" w:hAnsi="SimSun" w:eastAsia="SimSun" w:cs="SimSun"/>
                <w:sz w:val="21"/>
                <w:szCs w:val="21"/>
                <w:spacing w:val="-3"/>
              </w:rPr>
              <w:t>非现金</w:t>
            </w:r>
          </w:p>
        </w:tc>
        <w:tc>
          <w:tcPr>
            <w:tcW w:w="1789" w:type="dxa"/>
            <w:vAlign w:val="top"/>
          </w:tcPr>
          <w:p>
            <w:pPr>
              <w:ind w:firstLine="669"/>
              <w:spacing w:before="40" w:line="204" w:lineRule="auto"/>
              <w:rPr>
                <w:rFonts w:ascii="SimSun" w:hAnsi="SimSun" w:eastAsia="SimSun" w:cs="SimSun"/>
                <w:sz w:val="21"/>
                <w:szCs w:val="21"/>
              </w:rPr>
            </w:pPr>
            <w:r>
              <w:rPr>
                <w:rFonts w:ascii="SimSun" w:hAnsi="SimSun" w:eastAsia="SimSun" w:cs="SimSun"/>
                <w:sz w:val="21"/>
                <w:szCs w:val="21"/>
                <w:spacing w:val="-3"/>
              </w:rPr>
              <w:t>合计</w:t>
            </w:r>
          </w:p>
        </w:tc>
      </w:tr>
      <w:tr>
        <w:trPr>
          <w:trHeight w:val="310" w:hRule="atLeast"/>
        </w:trPr>
        <w:tc>
          <w:tcPr>
            <w:tcW w:w="4390" w:type="dxa"/>
            <w:vAlign w:val="top"/>
          </w:tcPr>
          <w:p>
            <w:pPr>
              <w:ind w:firstLine="401"/>
              <w:spacing w:before="50" w:line="204" w:lineRule="auto"/>
              <w:rPr>
                <w:rFonts w:ascii="SimSun" w:hAnsi="SimSun" w:eastAsia="SimSun" w:cs="SimSun"/>
                <w:sz w:val="21"/>
                <w:szCs w:val="21"/>
              </w:rPr>
            </w:pPr>
            <w:r>
              <w:rPr>
                <w:rFonts w:ascii="SimSun" w:hAnsi="SimSun" w:eastAsia="SimSun" w:cs="SimSun"/>
                <w:sz w:val="21"/>
                <w:szCs w:val="21"/>
                <w:spacing w:val="-2"/>
              </w:rPr>
              <w:t>一、本年度捐赠收入</w:t>
            </w:r>
          </w:p>
        </w:tc>
        <w:tc>
          <w:tcPr>
            <w:tcW w:w="1570" w:type="dxa"/>
            <w:vAlign w:val="top"/>
          </w:tcPr>
          <w:p>
            <w:pPr>
              <w:ind w:firstLine="88"/>
              <w:spacing w:before="85" w:line="197" w:lineRule="auto"/>
              <w:rPr>
                <w:rFonts w:ascii="SimSun" w:hAnsi="SimSun" w:eastAsia="SimSun" w:cs="SimSun"/>
                <w:sz w:val="21"/>
                <w:szCs w:val="21"/>
              </w:rPr>
            </w:pPr>
            <w:r>
              <w:rPr>
                <w:rFonts w:ascii="SimSun" w:hAnsi="SimSun" w:eastAsia="SimSun" w:cs="SimSun"/>
                <w:sz w:val="21"/>
                <w:szCs w:val="21"/>
                <w:spacing w:val="-1"/>
              </w:rPr>
              <w:t>867,369.74</w:t>
            </w:r>
          </w:p>
        </w:tc>
        <w:tc>
          <w:tcPr>
            <w:tcW w:w="1430" w:type="dxa"/>
            <w:vAlign w:val="top"/>
          </w:tcPr>
          <w:p>
            <w:pPr>
              <w:rPr>
                <w:rFonts w:ascii="Arial"/>
                <w:sz w:val="21"/>
              </w:rPr>
            </w:pPr>
            <w:r/>
          </w:p>
        </w:tc>
        <w:tc>
          <w:tcPr>
            <w:tcW w:w="1789" w:type="dxa"/>
            <w:vAlign w:val="top"/>
          </w:tcPr>
          <w:p>
            <w:pPr>
              <w:ind w:firstLine="89"/>
              <w:spacing w:before="85" w:line="197" w:lineRule="auto"/>
              <w:rPr>
                <w:rFonts w:ascii="SimSun" w:hAnsi="SimSun" w:eastAsia="SimSun" w:cs="SimSun"/>
                <w:sz w:val="21"/>
                <w:szCs w:val="21"/>
              </w:rPr>
            </w:pPr>
            <w:r>
              <w:rPr>
                <w:rFonts w:ascii="SimSun" w:hAnsi="SimSun" w:eastAsia="SimSun" w:cs="SimSun"/>
                <w:sz w:val="21"/>
                <w:szCs w:val="21"/>
                <w:spacing w:val="-1"/>
              </w:rPr>
              <w:t>867,369.74</w:t>
            </w:r>
          </w:p>
        </w:tc>
      </w:tr>
      <w:tr>
        <w:trPr>
          <w:trHeight w:val="300" w:hRule="atLeast"/>
        </w:trPr>
        <w:tc>
          <w:tcPr>
            <w:tcW w:w="4390" w:type="dxa"/>
            <w:vAlign w:val="top"/>
          </w:tcPr>
          <w:p>
            <w:pPr>
              <w:ind w:firstLine="403"/>
              <w:spacing w:before="40" w:line="204" w:lineRule="auto"/>
              <w:rPr>
                <w:rFonts w:ascii="SimSun" w:hAnsi="SimSun" w:eastAsia="SimSun" w:cs="SimSun"/>
                <w:sz w:val="21"/>
                <w:szCs w:val="21"/>
              </w:rPr>
            </w:pPr>
            <w:r>
              <w:rPr>
                <w:rFonts w:ascii="SimSun" w:hAnsi="SimSun" w:eastAsia="SimSun" w:cs="SimSun"/>
                <w:sz w:val="21"/>
                <w:szCs w:val="21"/>
                <w:spacing w:val="-3"/>
              </w:rPr>
              <w:t>（一）来自境内的捐赠</w:t>
            </w:r>
          </w:p>
        </w:tc>
        <w:tc>
          <w:tcPr>
            <w:tcW w:w="1570" w:type="dxa"/>
            <w:vAlign w:val="top"/>
          </w:tcPr>
          <w:p>
            <w:pPr>
              <w:ind w:firstLine="88"/>
              <w:spacing w:before="75" w:line="197" w:lineRule="auto"/>
              <w:rPr>
                <w:rFonts w:ascii="SimSun" w:hAnsi="SimSun" w:eastAsia="SimSun" w:cs="SimSun"/>
                <w:sz w:val="21"/>
                <w:szCs w:val="21"/>
              </w:rPr>
            </w:pPr>
            <w:r>
              <w:rPr>
                <w:rFonts w:ascii="SimSun" w:hAnsi="SimSun" w:eastAsia="SimSun" w:cs="SimSun"/>
                <w:sz w:val="21"/>
                <w:szCs w:val="21"/>
                <w:spacing w:val="-1"/>
              </w:rPr>
              <w:t>867,369.74</w:t>
            </w:r>
          </w:p>
        </w:tc>
        <w:tc>
          <w:tcPr>
            <w:tcW w:w="1430" w:type="dxa"/>
            <w:vAlign w:val="top"/>
          </w:tcPr>
          <w:p>
            <w:pPr>
              <w:rPr>
                <w:rFonts w:ascii="Arial"/>
                <w:sz w:val="21"/>
              </w:rPr>
            </w:pPr>
            <w:r/>
          </w:p>
        </w:tc>
        <w:tc>
          <w:tcPr>
            <w:tcW w:w="1789" w:type="dxa"/>
            <w:vAlign w:val="top"/>
          </w:tcPr>
          <w:p>
            <w:pPr>
              <w:ind w:firstLine="89"/>
              <w:spacing w:before="75" w:line="197" w:lineRule="auto"/>
              <w:rPr>
                <w:rFonts w:ascii="SimSun" w:hAnsi="SimSun" w:eastAsia="SimSun" w:cs="SimSun"/>
                <w:sz w:val="21"/>
                <w:szCs w:val="21"/>
              </w:rPr>
            </w:pPr>
            <w:r>
              <w:rPr>
                <w:rFonts w:ascii="SimSun" w:hAnsi="SimSun" w:eastAsia="SimSun" w:cs="SimSun"/>
                <w:sz w:val="21"/>
                <w:szCs w:val="21"/>
                <w:spacing w:val="-1"/>
              </w:rPr>
              <w:t>867,369.74</w:t>
            </w:r>
          </w:p>
        </w:tc>
      </w:tr>
      <w:tr>
        <w:trPr>
          <w:trHeight w:val="300" w:hRule="atLeast"/>
        </w:trPr>
        <w:tc>
          <w:tcPr>
            <w:tcW w:w="4390" w:type="dxa"/>
            <w:vAlign w:val="top"/>
          </w:tcPr>
          <w:p>
            <w:pPr>
              <w:ind w:firstLine="718"/>
              <w:spacing w:before="40" w:line="204" w:lineRule="auto"/>
              <w:rPr>
                <w:rFonts w:ascii="SimSun" w:hAnsi="SimSun" w:eastAsia="SimSun" w:cs="SimSun"/>
                <w:sz w:val="21"/>
                <w:szCs w:val="21"/>
              </w:rPr>
            </w:pPr>
            <w:r>
              <w:rPr>
                <w:rFonts w:ascii="SimSun" w:hAnsi="SimSun" w:eastAsia="SimSun" w:cs="SimSun"/>
                <w:sz w:val="21"/>
                <w:szCs w:val="21"/>
                <w:spacing w:val="-1"/>
              </w:rPr>
              <w:t>其中∶来自境内自然人的捐赠</w:t>
            </w:r>
          </w:p>
        </w:tc>
        <w:tc>
          <w:tcPr>
            <w:tcW w:w="1570" w:type="dxa"/>
            <w:vAlign w:val="top"/>
          </w:tcPr>
          <w:p>
            <w:pPr>
              <w:ind w:firstLine="88"/>
              <w:spacing w:before="75" w:line="197" w:lineRule="auto"/>
              <w:rPr>
                <w:rFonts w:ascii="SimSun" w:hAnsi="SimSun" w:eastAsia="SimSun" w:cs="SimSun"/>
                <w:sz w:val="21"/>
                <w:szCs w:val="21"/>
              </w:rPr>
            </w:pPr>
            <w:r>
              <w:rPr>
                <w:rFonts w:ascii="SimSun" w:hAnsi="SimSun" w:eastAsia="SimSun" w:cs="SimSun"/>
                <w:sz w:val="21"/>
                <w:szCs w:val="21"/>
                <w:spacing w:val="-1"/>
              </w:rPr>
              <w:t>867,369.74</w:t>
            </w:r>
          </w:p>
        </w:tc>
        <w:tc>
          <w:tcPr>
            <w:tcW w:w="1430" w:type="dxa"/>
            <w:vAlign w:val="top"/>
          </w:tcPr>
          <w:p>
            <w:pPr>
              <w:rPr>
                <w:rFonts w:ascii="Arial"/>
                <w:sz w:val="21"/>
              </w:rPr>
            </w:pPr>
            <w:r/>
          </w:p>
        </w:tc>
        <w:tc>
          <w:tcPr>
            <w:tcW w:w="1789" w:type="dxa"/>
            <w:vAlign w:val="top"/>
          </w:tcPr>
          <w:p>
            <w:pPr>
              <w:ind w:firstLine="89"/>
              <w:spacing w:before="75" w:line="197" w:lineRule="auto"/>
              <w:rPr>
                <w:rFonts w:ascii="SimSun" w:hAnsi="SimSun" w:eastAsia="SimSun" w:cs="SimSun"/>
                <w:sz w:val="21"/>
                <w:szCs w:val="21"/>
              </w:rPr>
            </w:pPr>
            <w:r>
              <w:rPr>
                <w:rFonts w:ascii="SimSun" w:hAnsi="SimSun" w:eastAsia="SimSun" w:cs="SimSun"/>
                <w:sz w:val="21"/>
                <w:szCs w:val="21"/>
                <w:spacing w:val="-1"/>
              </w:rPr>
              <w:t>867,369.74</w:t>
            </w:r>
          </w:p>
        </w:tc>
      </w:tr>
      <w:tr>
        <w:trPr>
          <w:trHeight w:val="300" w:hRule="atLeast"/>
        </w:trPr>
        <w:tc>
          <w:tcPr>
            <w:tcW w:w="4390" w:type="dxa"/>
            <w:vAlign w:val="top"/>
          </w:tcPr>
          <w:p>
            <w:pPr>
              <w:ind w:firstLine="1148"/>
              <w:spacing w:before="40" w:line="204" w:lineRule="auto"/>
              <w:rPr>
                <w:rFonts w:ascii="SimSun" w:hAnsi="SimSun" w:eastAsia="SimSun" w:cs="SimSun"/>
                <w:sz w:val="21"/>
                <w:szCs w:val="21"/>
              </w:rPr>
            </w:pPr>
            <w:r>
              <w:rPr>
                <w:rFonts w:ascii="SimSun" w:hAnsi="SimSun" w:eastAsia="SimSun" w:cs="SimSun"/>
                <w:sz w:val="21"/>
                <w:szCs w:val="21"/>
                <w:spacing w:val="-1"/>
              </w:rPr>
              <w:t>来自境内法人或者其他组织的捐赠</w:t>
            </w:r>
          </w:p>
        </w:tc>
        <w:tc>
          <w:tcPr>
            <w:tcW w:w="1570" w:type="dxa"/>
            <w:vAlign w:val="top"/>
          </w:tcPr>
          <w:p>
            <w:pPr>
              <w:rPr>
                <w:rFonts w:ascii="Arial"/>
                <w:sz w:val="21"/>
              </w:rPr>
            </w:pPr>
            <w:r/>
          </w:p>
        </w:tc>
        <w:tc>
          <w:tcPr>
            <w:tcW w:w="1430" w:type="dxa"/>
            <w:vAlign w:val="top"/>
          </w:tcPr>
          <w:p>
            <w:pPr>
              <w:rPr>
                <w:rFonts w:ascii="Arial"/>
                <w:sz w:val="21"/>
              </w:rPr>
            </w:pPr>
            <w:r/>
          </w:p>
        </w:tc>
        <w:tc>
          <w:tcPr>
            <w:tcW w:w="1789" w:type="dxa"/>
            <w:vAlign w:val="top"/>
          </w:tcPr>
          <w:p>
            <w:pPr>
              <w:rPr>
                <w:rFonts w:ascii="Arial"/>
                <w:sz w:val="21"/>
              </w:rPr>
            </w:pPr>
            <w:r/>
          </w:p>
        </w:tc>
      </w:tr>
      <w:tr>
        <w:trPr>
          <w:trHeight w:val="320" w:hRule="atLeast"/>
        </w:trPr>
        <w:tc>
          <w:tcPr>
            <w:tcW w:w="4390" w:type="dxa"/>
            <w:vAlign w:val="top"/>
          </w:tcPr>
          <w:p>
            <w:pPr>
              <w:ind w:firstLine="403"/>
              <w:spacing w:before="50" w:line="204" w:lineRule="auto"/>
              <w:rPr>
                <w:rFonts w:ascii="SimSun" w:hAnsi="SimSun" w:eastAsia="SimSun" w:cs="SimSun"/>
                <w:sz w:val="21"/>
                <w:szCs w:val="21"/>
              </w:rPr>
            </w:pPr>
            <w:r>
              <w:rPr>
                <w:rFonts w:ascii="SimSun" w:hAnsi="SimSun" w:eastAsia="SimSun" w:cs="SimSun"/>
                <w:sz w:val="21"/>
                <w:szCs w:val="21"/>
                <w:spacing w:val="-3"/>
              </w:rPr>
              <w:t>（二）来自境外的捐赠</w:t>
            </w:r>
          </w:p>
        </w:tc>
        <w:tc>
          <w:tcPr>
            <w:tcW w:w="1570" w:type="dxa"/>
            <w:vAlign w:val="top"/>
          </w:tcPr>
          <w:p>
            <w:pPr>
              <w:rPr>
                <w:rFonts w:ascii="Arial"/>
                <w:sz w:val="21"/>
              </w:rPr>
            </w:pPr>
            <w:r/>
          </w:p>
        </w:tc>
        <w:tc>
          <w:tcPr>
            <w:tcW w:w="1430" w:type="dxa"/>
            <w:vAlign w:val="top"/>
          </w:tcPr>
          <w:p>
            <w:pPr>
              <w:rPr>
                <w:rFonts w:ascii="Arial"/>
                <w:sz w:val="21"/>
              </w:rPr>
            </w:pPr>
            <w:r/>
          </w:p>
        </w:tc>
        <w:tc>
          <w:tcPr>
            <w:tcW w:w="1789" w:type="dxa"/>
            <w:vAlign w:val="top"/>
          </w:tcPr>
          <w:p>
            <w:pPr>
              <w:rPr>
                <w:rFonts w:ascii="Arial"/>
                <w:sz w:val="21"/>
              </w:rPr>
            </w:pPr>
            <w:r/>
          </w:p>
        </w:tc>
      </w:tr>
      <w:tr>
        <w:trPr>
          <w:trHeight w:val="300" w:hRule="atLeast"/>
        </w:trPr>
        <w:tc>
          <w:tcPr>
            <w:tcW w:w="4390" w:type="dxa"/>
            <w:vAlign w:val="top"/>
            <w:tcBorders>
              <w:bottom w:val="single" w:color="000000" w:sz="6" w:space="0"/>
            </w:tcBorders>
          </w:tcPr>
          <w:p>
            <w:pPr>
              <w:ind w:firstLine="709"/>
              <w:spacing w:before="40" w:line="204" w:lineRule="auto"/>
              <w:rPr>
                <w:rFonts w:ascii="SimSun" w:hAnsi="SimSun" w:eastAsia="SimSun" w:cs="SimSun"/>
                <w:sz w:val="21"/>
                <w:szCs w:val="21"/>
              </w:rPr>
            </w:pPr>
            <w:r>
              <w:rPr>
                <w:rFonts w:ascii="SimSun" w:hAnsi="SimSun" w:eastAsia="SimSun" w:cs="SimSun"/>
                <w:sz w:val="21"/>
                <w:szCs w:val="21"/>
                <w:spacing w:val="-1"/>
              </w:rPr>
              <w:t>其中∶来自境外自然人的捐赠</w:t>
            </w:r>
          </w:p>
        </w:tc>
        <w:tc>
          <w:tcPr>
            <w:tcW w:w="1570" w:type="dxa"/>
            <w:vAlign w:val="top"/>
            <w:tcBorders>
              <w:bottom w:val="single" w:color="000000" w:sz="6" w:space="0"/>
            </w:tcBorders>
          </w:tcPr>
          <w:p>
            <w:pPr>
              <w:rPr>
                <w:rFonts w:ascii="Arial"/>
                <w:sz w:val="21"/>
              </w:rPr>
            </w:pPr>
            <w:r/>
          </w:p>
        </w:tc>
        <w:tc>
          <w:tcPr>
            <w:tcW w:w="1430" w:type="dxa"/>
            <w:vAlign w:val="top"/>
            <w:tcBorders>
              <w:bottom w:val="single" w:color="000000" w:sz="6" w:space="0"/>
            </w:tcBorders>
          </w:tcPr>
          <w:p>
            <w:pPr>
              <w:rPr>
                <w:rFonts w:ascii="Arial"/>
                <w:sz w:val="21"/>
              </w:rPr>
            </w:pPr>
            <w:r/>
          </w:p>
        </w:tc>
        <w:tc>
          <w:tcPr>
            <w:tcW w:w="1789" w:type="dxa"/>
            <w:vAlign w:val="top"/>
            <w:tcBorders>
              <w:bottom w:val="single" w:color="000000" w:sz="6" w:space="0"/>
            </w:tcBorders>
          </w:tcPr>
          <w:p>
            <w:pPr>
              <w:rPr>
                <w:rFonts w:ascii="Arial"/>
                <w:sz w:val="21"/>
              </w:rPr>
            </w:pPr>
            <w:r/>
          </w:p>
        </w:tc>
      </w:tr>
      <w:tr>
        <w:trPr>
          <w:trHeight w:val="305" w:hRule="atLeast"/>
        </w:trPr>
        <w:tc>
          <w:tcPr>
            <w:tcW w:w="4390" w:type="dxa"/>
            <w:vAlign w:val="top"/>
            <w:tcBorders>
              <w:top w:val="single" w:color="000000" w:sz="6" w:space="0"/>
            </w:tcBorders>
          </w:tcPr>
          <w:p>
            <w:pPr>
              <w:ind w:firstLine="1148"/>
              <w:spacing w:before="45" w:line="204" w:lineRule="auto"/>
              <w:rPr>
                <w:rFonts w:ascii="SimSun" w:hAnsi="SimSun" w:eastAsia="SimSun" w:cs="SimSun"/>
                <w:sz w:val="21"/>
                <w:szCs w:val="21"/>
              </w:rPr>
            </w:pPr>
            <w:r>
              <w:rPr>
                <w:rFonts w:ascii="SimSun" w:hAnsi="SimSun" w:eastAsia="SimSun" w:cs="SimSun"/>
                <w:sz w:val="21"/>
                <w:szCs w:val="21"/>
                <w:spacing w:val="-1"/>
              </w:rPr>
              <w:t>来自境外法人或者其他组织的捐赠</w:t>
            </w:r>
          </w:p>
        </w:tc>
        <w:tc>
          <w:tcPr>
            <w:tcW w:w="1570" w:type="dxa"/>
            <w:vAlign w:val="top"/>
            <w:tcBorders>
              <w:top w:val="single" w:color="000000" w:sz="6" w:space="0"/>
            </w:tcBorders>
          </w:tcPr>
          <w:p>
            <w:pPr>
              <w:rPr>
                <w:rFonts w:ascii="Arial"/>
                <w:sz w:val="21"/>
              </w:rPr>
            </w:pPr>
            <w:r/>
          </w:p>
        </w:tc>
        <w:tc>
          <w:tcPr>
            <w:tcW w:w="1430" w:type="dxa"/>
            <w:vAlign w:val="top"/>
            <w:tcBorders>
              <w:top w:val="single" w:color="000000" w:sz="6" w:space="0"/>
            </w:tcBorders>
          </w:tcPr>
          <w:p>
            <w:pPr>
              <w:rPr>
                <w:rFonts w:ascii="Arial"/>
                <w:sz w:val="21"/>
              </w:rPr>
            </w:pPr>
            <w:r/>
          </w:p>
        </w:tc>
        <w:tc>
          <w:tcPr>
            <w:tcW w:w="1789" w:type="dxa"/>
            <w:vAlign w:val="top"/>
            <w:tcBorders>
              <w:top w:val="single" w:color="000000" w:sz="6" w:space="0"/>
            </w:tcBorders>
          </w:tcPr>
          <w:p>
            <w:pPr>
              <w:rPr>
                <w:rFonts w:ascii="Arial"/>
                <w:sz w:val="21"/>
              </w:rPr>
            </w:pPr>
            <w:r/>
          </w:p>
        </w:tc>
      </w:tr>
      <w:tr>
        <w:trPr>
          <w:trHeight w:val="310" w:hRule="atLeast"/>
        </w:trPr>
        <w:tc>
          <w:tcPr>
            <w:tcW w:w="4390" w:type="dxa"/>
            <w:vAlign w:val="top"/>
          </w:tcPr>
          <w:p>
            <w:pPr>
              <w:ind w:firstLine="401"/>
              <w:spacing w:before="50" w:line="204" w:lineRule="auto"/>
              <w:rPr>
                <w:rFonts w:ascii="SimSun" w:hAnsi="SimSun" w:eastAsia="SimSun" w:cs="SimSun"/>
                <w:sz w:val="21"/>
                <w:szCs w:val="21"/>
              </w:rPr>
            </w:pPr>
            <w:r>
              <w:rPr>
                <w:rFonts w:ascii="SimSun" w:hAnsi="SimSun" w:eastAsia="SimSun" w:cs="SimSun"/>
                <w:sz w:val="21"/>
                <w:szCs w:val="21"/>
                <w:spacing w:val="-2"/>
              </w:rPr>
              <w:t>二、大额捐赠收入情况</w:t>
            </w:r>
          </w:p>
        </w:tc>
        <w:tc>
          <w:tcPr>
            <w:tcW w:w="1570" w:type="dxa"/>
            <w:vAlign w:val="top"/>
          </w:tcPr>
          <w:p>
            <w:pPr>
              <w:rPr>
                <w:rFonts w:ascii="Arial"/>
                <w:sz w:val="21"/>
              </w:rPr>
            </w:pPr>
            <w:r/>
          </w:p>
        </w:tc>
        <w:tc>
          <w:tcPr>
            <w:tcW w:w="1430" w:type="dxa"/>
            <w:vAlign w:val="top"/>
          </w:tcPr>
          <w:p>
            <w:pPr>
              <w:rPr>
                <w:rFonts w:ascii="Arial"/>
                <w:sz w:val="21"/>
              </w:rPr>
            </w:pPr>
            <w:r/>
          </w:p>
        </w:tc>
        <w:tc>
          <w:tcPr>
            <w:tcW w:w="1789" w:type="dxa"/>
            <w:vAlign w:val="top"/>
          </w:tcPr>
          <w:p>
            <w:pPr>
              <w:rPr>
                <w:rFonts w:ascii="Arial"/>
                <w:sz w:val="21"/>
              </w:rPr>
            </w:pPr>
            <w:r/>
          </w:p>
        </w:tc>
      </w:tr>
      <w:tr>
        <w:trPr>
          <w:trHeight w:val="320" w:hRule="atLeast"/>
        </w:trPr>
        <w:tc>
          <w:tcPr>
            <w:tcW w:w="4390" w:type="dxa"/>
            <w:vAlign w:val="top"/>
          </w:tcPr>
          <w:p>
            <w:pPr>
              <w:ind w:firstLine="2057"/>
              <w:spacing w:before="20" w:line="204" w:lineRule="auto"/>
              <w:rPr>
                <w:rFonts w:ascii="SimSun" w:hAnsi="SimSun" w:eastAsia="SimSun" w:cs="SimSun"/>
                <w:sz w:val="21"/>
                <w:szCs w:val="21"/>
              </w:rPr>
            </w:pPr>
            <w:r>
              <w:rPr>
                <w:rFonts w:ascii="SimSun" w:hAnsi="SimSun" w:eastAsia="SimSun" w:cs="SimSun"/>
                <w:sz w:val="21"/>
                <w:szCs w:val="21"/>
                <w:spacing w:val="-2"/>
              </w:rPr>
              <w:t>捐赠人</w:t>
            </w:r>
          </w:p>
        </w:tc>
        <w:tc>
          <w:tcPr>
            <w:tcW w:w="3000" w:type="dxa"/>
            <w:vAlign w:val="top"/>
            <w:gridSpan w:val="2"/>
          </w:tcPr>
          <w:p>
            <w:pPr>
              <w:ind w:firstLine="969"/>
              <w:spacing w:before="50" w:line="204" w:lineRule="auto"/>
              <w:rPr>
                <w:rFonts w:ascii="SimSun" w:hAnsi="SimSun" w:eastAsia="SimSun" w:cs="SimSun"/>
                <w:sz w:val="21"/>
                <w:szCs w:val="21"/>
              </w:rPr>
            </w:pPr>
            <w:r>
              <w:rPr>
                <w:rFonts w:ascii="SimSun" w:hAnsi="SimSun" w:eastAsia="SimSun" w:cs="SimSun"/>
                <w:sz w:val="21"/>
                <w:szCs w:val="21"/>
                <w:spacing w:val="-2"/>
              </w:rPr>
              <w:t>本年捐赠额</w:t>
            </w:r>
          </w:p>
        </w:tc>
        <w:tc>
          <w:tcPr>
            <w:tcW w:w="1789" w:type="dxa"/>
            <w:vAlign w:val="top"/>
          </w:tcPr>
          <w:p>
            <w:pPr>
              <w:ind w:firstLine="679"/>
              <w:spacing w:before="50" w:line="204" w:lineRule="auto"/>
              <w:rPr>
                <w:rFonts w:ascii="SimSun" w:hAnsi="SimSun" w:eastAsia="SimSun" w:cs="SimSun"/>
                <w:sz w:val="21"/>
                <w:szCs w:val="21"/>
              </w:rPr>
            </w:pPr>
            <w:r>
              <w:rPr>
                <w:rFonts w:ascii="SimSun" w:hAnsi="SimSun" w:eastAsia="SimSun" w:cs="SimSun"/>
                <w:sz w:val="21"/>
                <w:szCs w:val="21"/>
                <w:spacing w:val="-3"/>
              </w:rPr>
              <w:t>用途</w:t>
            </w:r>
          </w:p>
        </w:tc>
      </w:tr>
    </w:tbl>
    <w:p>
      <w:pPr>
        <w:ind w:firstLine="264"/>
        <w:spacing w:before="150" w:line="30" w:lineRule="exact"/>
        <w:textAlignment w:val="center"/>
        <w:rPr/>
      </w:pPr>
      <w:r>
        <w:drawing>
          <wp:inline distT="0" distB="0" distL="0" distR="0">
            <wp:extent cx="5537166" cy="19099"/>
            <wp:effectExtent l="0" t="0" r="0" b="0"/>
            <wp:docPr id="5" name="IM 5"/>
            <wp:cNvGraphicFramePr/>
            <a:graphic>
              <a:graphicData uri="http://schemas.openxmlformats.org/drawingml/2006/picture">
                <pic:pic>
                  <pic:nvPicPr>
                    <pic:cNvPr id="5" name="IM 5"/>
                    <pic:cNvPicPr/>
                  </pic:nvPicPr>
                  <pic:blipFill>
                    <a:blip r:embed="rId6"/>
                    <a:stretch>
                      <a:fillRect/>
                    </a:stretch>
                  </pic:blipFill>
                  <pic:spPr>
                    <a:xfrm rot="0">
                      <a:off x="0" y="0"/>
                      <a:ext cx="5537166" cy="19099"/>
                    </a:xfrm>
                    <a:prstGeom prst="rect">
                      <a:avLst/>
                    </a:prstGeom>
                  </pic:spPr>
                </pic:pic>
              </a:graphicData>
            </a:graphic>
          </wp:inline>
        </w:drawing>
      </w:r>
    </w:p>
    <w:p>
      <w:pPr>
        <w:ind w:firstLine="294"/>
        <w:spacing w:before="139" w:line="182" w:lineRule="auto"/>
        <w:rPr>
          <w:rFonts w:ascii="SimSun" w:hAnsi="SimSun" w:eastAsia="SimSun" w:cs="SimSun"/>
          <w:sz w:val="26"/>
          <w:szCs w:val="26"/>
        </w:rPr>
      </w:pPr>
      <w:r>
        <w:rPr>
          <w:rFonts w:ascii="SimSun" w:hAnsi="SimSun" w:eastAsia="SimSun" w:cs="SimSun"/>
          <w:sz w:val="26"/>
          <w:szCs w:val="26"/>
          <w:spacing w:val="-8"/>
        </w:rPr>
        <w:t>地址∶南宁市西乡塘区龙腾路</w:t>
      </w:r>
      <w:r>
        <w:rPr>
          <w:rFonts w:ascii="SimSun" w:hAnsi="SimSun" w:eastAsia="SimSun" w:cs="SimSun"/>
          <w:sz w:val="26"/>
          <w:szCs w:val="26"/>
          <w:spacing w:val="40"/>
        </w:rPr>
        <w:t> </w:t>
      </w:r>
      <w:r>
        <w:rPr>
          <w:rFonts w:ascii="SimSun" w:hAnsi="SimSun" w:eastAsia="SimSun" w:cs="SimSun"/>
          <w:sz w:val="26"/>
          <w:szCs w:val="26"/>
          <w:spacing w:val="-8"/>
        </w:rPr>
        <w:t>80号台湾街</w:t>
      </w:r>
      <w:r>
        <w:rPr>
          <w:rFonts w:ascii="SimSun" w:hAnsi="SimSun" w:eastAsia="SimSun" w:cs="SimSun"/>
          <w:sz w:val="26"/>
          <w:szCs w:val="26"/>
          <w:spacing w:val="-33"/>
        </w:rPr>
        <w:t> </w:t>
      </w:r>
      <w:r>
        <w:rPr>
          <w:rFonts w:ascii="SimSun" w:hAnsi="SimSun" w:eastAsia="SimSun" w:cs="SimSun"/>
          <w:sz w:val="26"/>
          <w:szCs w:val="26"/>
          <w:spacing w:val="-8"/>
        </w:rPr>
        <w:t>·台北中心8楼809室邮编</w:t>
      </w:r>
      <w:r>
        <w:rPr>
          <w:rFonts w:ascii="SimSun" w:hAnsi="SimSun" w:eastAsia="SimSun" w:cs="SimSun"/>
          <w:sz w:val="26"/>
          <w:szCs w:val="26"/>
          <w:spacing w:val="16"/>
        </w:rPr>
        <w:t> </w:t>
      </w:r>
      <w:r>
        <w:rPr>
          <w:rFonts w:ascii="SimSun" w:hAnsi="SimSun" w:eastAsia="SimSun" w:cs="SimSun"/>
          <w:sz w:val="26"/>
          <w:szCs w:val="26"/>
          <w:spacing w:val="-8"/>
        </w:rPr>
        <w:t>∶530003</w:t>
      </w:r>
    </w:p>
    <w:p>
      <w:pPr>
        <w:ind w:firstLine="294"/>
        <w:spacing w:before="1" w:line="226" w:lineRule="auto"/>
        <w:rPr>
          <w:rFonts w:ascii="Times New Roman" w:hAnsi="Times New Roman" w:eastAsia="Times New Roman" w:cs="Times New Roman"/>
          <w:sz w:val="24"/>
          <w:szCs w:val="24"/>
        </w:rPr>
      </w:pPr>
      <w:r>
        <w:rPr>
          <w:rFonts w:ascii="SimSun" w:hAnsi="SimSun" w:eastAsia="SimSun" w:cs="SimSun"/>
          <w:sz w:val="26"/>
          <w:szCs w:val="26"/>
          <w:spacing w:val="-20"/>
        </w:rPr>
        <w:t>联系电话</w:t>
      </w:r>
      <w:r>
        <w:rPr>
          <w:rFonts w:ascii="SimSun" w:hAnsi="SimSun" w:eastAsia="SimSun" w:cs="SimSun"/>
          <w:sz w:val="26"/>
          <w:szCs w:val="26"/>
          <w:spacing w:val="30"/>
        </w:rPr>
        <w:t> </w:t>
      </w:r>
      <w:r>
        <w:rPr>
          <w:rFonts w:ascii="SimSun" w:hAnsi="SimSun" w:eastAsia="SimSun" w:cs="SimSun"/>
          <w:sz w:val="26"/>
          <w:szCs w:val="26"/>
          <w:spacing w:val="-20"/>
        </w:rPr>
        <w:t>∶0771-2100</w:t>
      </w:r>
      <w:r>
        <w:rPr>
          <w:rFonts w:ascii="SimSun" w:hAnsi="SimSun" w:eastAsia="SimSun" w:cs="SimSun"/>
          <w:sz w:val="26"/>
          <w:szCs w:val="26"/>
        </w:rPr>
        <w:t> </w:t>
      </w:r>
      <w:r>
        <w:rPr>
          <w:rFonts w:ascii="SimSun" w:hAnsi="SimSun" w:eastAsia="SimSun" w:cs="SimSun"/>
          <w:sz w:val="26"/>
          <w:szCs w:val="26"/>
          <w:spacing w:val="-20"/>
        </w:rPr>
        <w:t>935/965传真</w:t>
      </w:r>
      <w:r>
        <w:rPr>
          <w:rFonts w:ascii="SimSun" w:hAnsi="SimSun" w:eastAsia="SimSun" w:cs="SimSun"/>
          <w:sz w:val="26"/>
          <w:szCs w:val="26"/>
          <w:spacing w:val="-21"/>
        </w:rPr>
        <w:t> </w:t>
      </w:r>
      <w:r>
        <w:rPr>
          <w:rFonts w:ascii="SimSun" w:hAnsi="SimSun" w:eastAsia="SimSun" w:cs="SimSun"/>
          <w:sz w:val="26"/>
          <w:szCs w:val="26"/>
          <w:spacing w:val="-20"/>
        </w:rPr>
        <w:t>∶0771-2100</w:t>
      </w:r>
      <w:r>
        <w:rPr>
          <w:rFonts w:ascii="SimSun" w:hAnsi="SimSun" w:eastAsia="SimSun" w:cs="SimSun"/>
          <w:sz w:val="26"/>
          <w:szCs w:val="26"/>
          <w:spacing w:val="-6"/>
        </w:rPr>
        <w:t> </w:t>
      </w:r>
      <w:r>
        <w:rPr>
          <w:rFonts w:ascii="SimSun" w:hAnsi="SimSun" w:eastAsia="SimSun" w:cs="SimSun"/>
          <w:sz w:val="26"/>
          <w:szCs w:val="26"/>
          <w:spacing w:val="-20"/>
        </w:rPr>
        <w:t>935</w:t>
      </w:r>
      <w:r>
        <w:rPr>
          <w:rFonts w:ascii="SimSun" w:hAnsi="SimSun" w:eastAsia="SimSun" w:cs="SimSun"/>
          <w:sz w:val="26"/>
          <w:szCs w:val="26"/>
          <w:spacing w:val="11"/>
        </w:rPr>
        <w:t>    </w:t>
      </w:r>
      <w:r>
        <w:rPr>
          <w:rFonts w:ascii="SimSun" w:hAnsi="SimSun" w:eastAsia="SimSun" w:cs="SimSun"/>
          <w:sz w:val="24"/>
          <w:szCs w:val="24"/>
          <w:spacing w:val="-20"/>
        </w:rPr>
        <w:t>网址</w:t>
      </w:r>
      <w:r>
        <w:rPr>
          <w:rFonts w:ascii="SimSun" w:hAnsi="SimSun" w:eastAsia="SimSun" w:cs="SimSun"/>
          <w:sz w:val="24"/>
          <w:szCs w:val="24"/>
          <w:spacing w:val="-19"/>
        </w:rPr>
        <w:t> </w:t>
      </w:r>
      <w:r>
        <w:rPr>
          <w:rFonts w:ascii="SimSun" w:hAnsi="SimSun" w:eastAsia="SimSun" w:cs="SimSun"/>
          <w:sz w:val="24"/>
          <w:szCs w:val="24"/>
          <w:spacing w:val="-20"/>
        </w:rPr>
        <w:t>∶</w:t>
      </w:r>
      <w:r>
        <w:rPr>
          <w:rFonts w:ascii="Times New Roman" w:hAnsi="Times New Roman" w:eastAsia="Times New Roman" w:cs="Times New Roman"/>
          <w:sz w:val="24"/>
          <w:szCs w:val="24"/>
          <w:spacing w:val="-20"/>
        </w:rPr>
        <w:t>htp//www.gxbhsh.com/</w:t>
      </w:r>
    </w:p>
    <w:p>
      <w:pPr>
        <w:sectPr>
          <w:headerReference w:type="default" r:id="rId4"/>
          <w:footerReference w:type="default" r:id="rId5"/>
          <w:pgSz w:w="12240" w:h="17080"/>
          <w:pgMar w:top="1729" w:right="1049" w:bottom="369" w:left="1836" w:header="1401" w:footer="254" w:gutter="0"/>
        </w:sectPr>
        <w:rPr/>
      </w:pPr>
    </w:p>
    <w:p>
      <w:pPr>
        <w:rPr>
          <w:rFonts w:ascii="Arial"/>
          <w:sz w:val="21"/>
        </w:rPr>
      </w:pPr>
      <w:r/>
    </w:p>
    <w:p>
      <w:pPr>
        <w:rPr>
          <w:rFonts w:ascii="Arial"/>
          <w:sz w:val="21"/>
        </w:rPr>
      </w:pPr>
      <w:r/>
    </w:p>
    <w:p>
      <w:pPr>
        <w:ind w:firstLine="2949"/>
        <w:spacing w:before="206" w:line="191" w:lineRule="auto"/>
        <w:rPr>
          <w:rFonts w:ascii="KaiTi" w:hAnsi="KaiTi" w:eastAsia="KaiTi" w:cs="KaiTi"/>
          <w:sz w:val="38"/>
          <w:szCs w:val="38"/>
        </w:rPr>
      </w:pPr>
      <w:r>
        <w:rPr>
          <w:rFonts w:ascii="KaiTi" w:hAnsi="KaiTi" w:eastAsia="KaiTi" w:cs="KaiTi"/>
          <w:sz w:val="38"/>
          <w:szCs w:val="38"/>
          <w:spacing w:val="-28"/>
          <w:w w:val="74"/>
        </w:rPr>
        <w:t>广西博华三合会计师事务所有限公司</w:t>
      </w:r>
    </w:p>
    <w:tbl>
      <w:tblPr>
        <w:tblStyle w:val="2"/>
        <w:tblW w:w="9089" w:type="dxa"/>
        <w:tblInd w:w="16"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340"/>
        <w:gridCol w:w="1550"/>
        <w:gridCol w:w="1430"/>
        <w:gridCol w:w="1769"/>
      </w:tblGrid>
      <w:tr>
        <w:trPr>
          <w:trHeight w:val="310" w:hRule="atLeast"/>
        </w:trPr>
        <w:tc>
          <w:tcPr>
            <w:tcW w:w="4340" w:type="dxa"/>
            <w:vAlign w:val="top"/>
          </w:tcPr>
          <w:p>
            <w:pPr>
              <w:rPr>
                <w:rFonts w:ascii="Arial"/>
                <w:sz w:val="21"/>
              </w:rPr>
            </w:pPr>
            <w:r/>
          </w:p>
        </w:tc>
        <w:tc>
          <w:tcPr>
            <w:tcW w:w="1550" w:type="dxa"/>
            <w:vAlign w:val="top"/>
          </w:tcPr>
          <w:p>
            <w:pPr>
              <w:ind w:firstLine="559"/>
              <w:spacing w:before="48" w:line="204" w:lineRule="auto"/>
              <w:rPr>
                <w:rFonts w:ascii="SimSun" w:hAnsi="SimSun" w:eastAsia="SimSun" w:cs="SimSun"/>
                <w:sz w:val="21"/>
                <w:szCs w:val="21"/>
              </w:rPr>
            </w:pPr>
            <w:r>
              <w:rPr>
                <w:rFonts w:ascii="SimSun" w:hAnsi="SimSun" w:eastAsia="SimSun" w:cs="SimSun"/>
                <w:sz w:val="21"/>
                <w:szCs w:val="21"/>
                <w:spacing w:val="-3"/>
              </w:rPr>
              <w:t>现金</w:t>
            </w:r>
          </w:p>
        </w:tc>
        <w:tc>
          <w:tcPr>
            <w:tcW w:w="1430" w:type="dxa"/>
            <w:vAlign w:val="top"/>
          </w:tcPr>
          <w:p>
            <w:pPr>
              <w:ind w:firstLine="401"/>
              <w:spacing w:before="48" w:line="204" w:lineRule="auto"/>
              <w:rPr>
                <w:rFonts w:ascii="SimSun" w:hAnsi="SimSun" w:eastAsia="SimSun" w:cs="SimSun"/>
                <w:sz w:val="21"/>
                <w:szCs w:val="21"/>
              </w:rPr>
            </w:pPr>
            <w:r>
              <w:rPr>
                <w:rFonts w:ascii="SimSun" w:hAnsi="SimSun" w:eastAsia="SimSun" w:cs="SimSun"/>
                <w:sz w:val="21"/>
                <w:szCs w:val="21"/>
                <w:spacing w:val="-3"/>
              </w:rPr>
              <w:t>非现金</w:t>
            </w:r>
          </w:p>
        </w:tc>
        <w:tc>
          <w:tcPr>
            <w:tcW w:w="1769" w:type="dxa"/>
            <w:vAlign w:val="top"/>
          </w:tcPr>
          <w:p>
            <w:pPr>
              <w:rPr>
                <w:rFonts w:ascii="Arial"/>
                <w:sz w:val="21"/>
              </w:rPr>
            </w:pPr>
            <w:r/>
          </w:p>
        </w:tc>
      </w:tr>
      <w:tr>
        <w:trPr>
          <w:trHeight w:val="599" w:hRule="atLeast"/>
        </w:trPr>
        <w:tc>
          <w:tcPr>
            <w:tcW w:w="4340" w:type="dxa"/>
            <w:vAlign w:val="top"/>
          </w:tcPr>
          <w:p>
            <w:pPr>
              <w:ind w:firstLine="488"/>
              <w:spacing w:before="188" w:line="204" w:lineRule="auto"/>
              <w:rPr>
                <w:rFonts w:ascii="SimSun" w:hAnsi="SimSun" w:eastAsia="SimSun" w:cs="SimSun"/>
                <w:sz w:val="21"/>
                <w:szCs w:val="21"/>
              </w:rPr>
            </w:pPr>
            <w:r>
              <w:rPr>
                <w:rFonts w:ascii="SimSun" w:hAnsi="SimSun" w:eastAsia="SimSun" w:cs="SimSun"/>
                <w:sz w:val="21"/>
                <w:szCs w:val="21"/>
                <w:spacing w:val="1"/>
              </w:rPr>
              <w:t>广西桂平凤凰矿业开发有限责任公司</w:t>
            </w:r>
          </w:p>
        </w:tc>
        <w:tc>
          <w:tcPr>
            <w:tcW w:w="1550" w:type="dxa"/>
            <w:vAlign w:val="top"/>
          </w:tcPr>
          <w:p>
            <w:pPr>
              <w:ind w:firstLine="352"/>
              <w:spacing w:before="223" w:line="204" w:lineRule="auto"/>
              <w:rPr>
                <w:rFonts w:ascii="SimSun" w:hAnsi="SimSun" w:eastAsia="SimSun" w:cs="SimSun"/>
                <w:sz w:val="21"/>
                <w:szCs w:val="21"/>
              </w:rPr>
            </w:pPr>
            <w:r>
              <w:rPr>
                <w:rFonts w:ascii="SimSun" w:hAnsi="SimSun" w:eastAsia="SimSun" w:cs="SimSun"/>
                <w:sz w:val="21"/>
                <w:szCs w:val="21"/>
                <w:spacing w:val="-2"/>
              </w:rPr>
              <w:t>50,00.00</w:t>
            </w:r>
          </w:p>
        </w:tc>
        <w:tc>
          <w:tcPr>
            <w:tcW w:w="1430" w:type="dxa"/>
            <w:vAlign w:val="top"/>
          </w:tcPr>
          <w:p>
            <w:pPr>
              <w:rPr>
                <w:rFonts w:ascii="Arial"/>
                <w:sz w:val="21"/>
              </w:rPr>
            </w:pPr>
            <w:r/>
          </w:p>
        </w:tc>
        <w:tc>
          <w:tcPr>
            <w:tcW w:w="1769" w:type="dxa"/>
            <w:vAlign w:val="top"/>
          </w:tcPr>
          <w:p>
            <w:pPr>
              <w:ind w:firstLine="38"/>
              <w:spacing w:before="18" w:line="204" w:lineRule="auto"/>
              <w:rPr>
                <w:rFonts w:ascii="SimSun" w:hAnsi="SimSun" w:eastAsia="SimSun" w:cs="SimSun"/>
                <w:sz w:val="21"/>
                <w:szCs w:val="21"/>
              </w:rPr>
            </w:pPr>
            <w:r>
              <w:rPr>
                <w:rFonts w:ascii="SimSun" w:hAnsi="SimSun" w:eastAsia="SimSun" w:cs="SimSun"/>
                <w:sz w:val="21"/>
                <w:szCs w:val="21"/>
                <w:spacing w:val="-1"/>
              </w:rPr>
              <w:t>地贫、远望等各种</w:t>
            </w:r>
          </w:p>
          <w:p>
            <w:pPr>
              <w:ind w:firstLine="255"/>
              <w:spacing w:before="47" w:line="204" w:lineRule="auto"/>
              <w:rPr>
                <w:rFonts w:ascii="SimSun" w:hAnsi="SimSun" w:eastAsia="SimSun" w:cs="SimSun"/>
                <w:sz w:val="21"/>
                <w:szCs w:val="21"/>
              </w:rPr>
            </w:pPr>
            <w:r>
              <w:rPr>
                <w:rFonts w:ascii="SimSun" w:hAnsi="SimSun" w:eastAsia="SimSun" w:cs="SimSun"/>
                <w:sz w:val="21"/>
                <w:szCs w:val="21"/>
                <w:spacing w:val="-3"/>
              </w:rPr>
              <w:t>慈善公益活动</w:t>
            </w:r>
          </w:p>
        </w:tc>
      </w:tr>
      <w:tr>
        <w:trPr>
          <w:trHeight w:val="619" w:hRule="atLeast"/>
        </w:trPr>
        <w:tc>
          <w:tcPr>
            <w:tcW w:w="4340" w:type="dxa"/>
            <w:vAlign w:val="top"/>
          </w:tcPr>
          <w:p>
            <w:pPr>
              <w:ind w:firstLine="910"/>
              <w:spacing w:before="199" w:line="204" w:lineRule="auto"/>
              <w:rPr>
                <w:rFonts w:ascii="SimSun" w:hAnsi="SimSun" w:eastAsia="SimSun" w:cs="SimSun"/>
                <w:sz w:val="21"/>
                <w:szCs w:val="21"/>
              </w:rPr>
            </w:pPr>
            <w:r>
              <w:rPr>
                <w:rFonts w:ascii="SimSun" w:hAnsi="SimSun" w:eastAsia="SimSun" w:cs="SimSun"/>
                <w:sz w:val="21"/>
                <w:szCs w:val="21"/>
                <w:spacing w:val="1"/>
              </w:rPr>
              <w:t>南宁大容机电工程有限公司</w:t>
            </w:r>
          </w:p>
        </w:tc>
        <w:tc>
          <w:tcPr>
            <w:tcW w:w="1550" w:type="dxa"/>
            <w:vAlign w:val="top"/>
          </w:tcPr>
          <w:p>
            <w:pPr>
              <w:ind w:firstLine="263"/>
              <w:spacing w:before="232" w:line="204" w:lineRule="auto"/>
              <w:rPr>
                <w:rFonts w:ascii="SimSun" w:hAnsi="SimSun" w:eastAsia="SimSun" w:cs="SimSun"/>
                <w:sz w:val="21"/>
                <w:szCs w:val="21"/>
              </w:rPr>
            </w:pPr>
            <w:r>
              <w:rPr>
                <w:rFonts w:ascii="SimSun" w:hAnsi="SimSun" w:eastAsia="SimSun" w:cs="SimSun"/>
                <w:sz w:val="21"/>
                <w:szCs w:val="21"/>
                <w:spacing w:val="-3"/>
              </w:rPr>
              <w:t>170,000.00</w:t>
            </w:r>
          </w:p>
        </w:tc>
        <w:tc>
          <w:tcPr>
            <w:tcW w:w="1430" w:type="dxa"/>
            <w:vAlign w:val="top"/>
          </w:tcPr>
          <w:p>
            <w:pPr>
              <w:rPr>
                <w:rFonts w:ascii="Arial"/>
                <w:sz w:val="21"/>
              </w:rPr>
            </w:pPr>
            <w:r/>
          </w:p>
        </w:tc>
        <w:tc>
          <w:tcPr>
            <w:tcW w:w="1769" w:type="dxa"/>
            <w:vAlign w:val="top"/>
          </w:tcPr>
          <w:p>
            <w:pPr>
              <w:ind w:firstLine="38"/>
              <w:spacing w:before="29" w:line="204" w:lineRule="auto"/>
              <w:rPr>
                <w:rFonts w:ascii="SimSun" w:hAnsi="SimSun" w:eastAsia="SimSun" w:cs="SimSun"/>
                <w:sz w:val="21"/>
                <w:szCs w:val="21"/>
              </w:rPr>
            </w:pPr>
            <w:r>
              <w:rPr>
                <w:rFonts w:ascii="SimSun" w:hAnsi="SimSun" w:eastAsia="SimSun" w:cs="SimSun"/>
                <w:sz w:val="21"/>
                <w:szCs w:val="21"/>
                <w:spacing w:val="-1"/>
              </w:rPr>
              <w:t>地贫、远望等各种</w:t>
            </w:r>
          </w:p>
          <w:p>
            <w:pPr>
              <w:ind w:firstLine="255"/>
              <w:spacing w:before="67" w:line="204" w:lineRule="auto"/>
              <w:rPr>
                <w:rFonts w:ascii="SimSun" w:hAnsi="SimSun" w:eastAsia="SimSun" w:cs="SimSun"/>
                <w:sz w:val="21"/>
                <w:szCs w:val="21"/>
              </w:rPr>
            </w:pPr>
            <w:r>
              <w:rPr>
                <w:rFonts w:ascii="SimSun" w:hAnsi="SimSun" w:eastAsia="SimSun" w:cs="SimSun"/>
                <w:sz w:val="21"/>
                <w:szCs w:val="21"/>
                <w:spacing w:val="-3"/>
              </w:rPr>
              <w:t>慈善公益活动</w:t>
            </w:r>
          </w:p>
        </w:tc>
      </w:tr>
      <w:tr>
        <w:trPr>
          <w:trHeight w:val="609" w:hRule="atLeast"/>
        </w:trPr>
        <w:tc>
          <w:tcPr>
            <w:tcW w:w="4340" w:type="dxa"/>
            <w:vAlign w:val="top"/>
          </w:tcPr>
          <w:p>
            <w:pPr>
              <w:ind w:firstLine="1849"/>
              <w:spacing w:before="200" w:line="204" w:lineRule="auto"/>
              <w:rPr>
                <w:rFonts w:ascii="SimSun" w:hAnsi="SimSun" w:eastAsia="SimSun" w:cs="SimSun"/>
                <w:sz w:val="21"/>
                <w:szCs w:val="21"/>
              </w:rPr>
            </w:pPr>
            <w:r>
              <w:rPr>
                <w:rFonts w:ascii="SimSun" w:hAnsi="SimSun" w:eastAsia="SimSun" w:cs="SimSun"/>
                <w:sz w:val="21"/>
                <w:szCs w:val="21"/>
                <w:spacing w:val="-3"/>
              </w:rPr>
              <w:t>王景凡</w:t>
            </w:r>
          </w:p>
        </w:tc>
        <w:tc>
          <w:tcPr>
            <w:tcW w:w="1550" w:type="dxa"/>
            <w:vAlign w:val="top"/>
          </w:tcPr>
          <w:p>
            <w:pPr>
              <w:ind w:firstLine="302"/>
              <w:spacing w:before="234" w:line="204" w:lineRule="auto"/>
              <w:rPr>
                <w:rFonts w:ascii="SimSun" w:hAnsi="SimSun" w:eastAsia="SimSun" w:cs="SimSun"/>
                <w:sz w:val="21"/>
                <w:szCs w:val="21"/>
              </w:rPr>
            </w:pPr>
            <w:r>
              <w:rPr>
                <w:rFonts w:ascii="SimSun" w:hAnsi="SimSun" w:eastAsia="SimSun" w:cs="SimSun"/>
                <w:sz w:val="21"/>
                <w:szCs w:val="21"/>
                <w:spacing w:val="-2"/>
              </w:rPr>
              <w:t>50,000.00</w:t>
            </w:r>
          </w:p>
        </w:tc>
        <w:tc>
          <w:tcPr>
            <w:tcW w:w="1430" w:type="dxa"/>
            <w:vAlign w:val="top"/>
          </w:tcPr>
          <w:p>
            <w:pPr>
              <w:rPr>
                <w:rFonts w:ascii="Arial"/>
                <w:sz w:val="21"/>
              </w:rPr>
            </w:pPr>
            <w:r/>
          </w:p>
        </w:tc>
        <w:tc>
          <w:tcPr>
            <w:tcW w:w="1769" w:type="dxa"/>
            <w:vAlign w:val="top"/>
          </w:tcPr>
          <w:p>
            <w:pPr>
              <w:ind w:firstLine="38"/>
              <w:spacing w:before="20" w:line="204" w:lineRule="auto"/>
              <w:rPr>
                <w:rFonts w:ascii="SimSun" w:hAnsi="SimSun" w:eastAsia="SimSun" w:cs="SimSun"/>
                <w:sz w:val="21"/>
                <w:szCs w:val="21"/>
              </w:rPr>
            </w:pPr>
            <w:r>
              <w:rPr>
                <w:rFonts w:ascii="SimSun" w:hAnsi="SimSun" w:eastAsia="SimSun" w:cs="SimSun"/>
                <w:sz w:val="21"/>
                <w:szCs w:val="21"/>
                <w:spacing w:val="-1"/>
              </w:rPr>
              <w:t>地贫、远望等各种</w:t>
            </w:r>
          </w:p>
          <w:p>
            <w:pPr>
              <w:ind w:firstLine="255"/>
              <w:spacing w:before="87" w:line="204" w:lineRule="auto"/>
              <w:rPr>
                <w:rFonts w:ascii="SimSun" w:hAnsi="SimSun" w:eastAsia="SimSun" w:cs="SimSun"/>
                <w:sz w:val="21"/>
                <w:szCs w:val="21"/>
              </w:rPr>
            </w:pPr>
            <w:r>
              <w:rPr>
                <w:rFonts w:ascii="SimSun" w:hAnsi="SimSun" w:eastAsia="SimSun" w:cs="SimSun"/>
                <w:sz w:val="21"/>
                <w:szCs w:val="21"/>
                <w:spacing w:val="-3"/>
              </w:rPr>
              <w:t>慈善公益活动</w:t>
            </w:r>
          </w:p>
        </w:tc>
      </w:tr>
      <w:tr>
        <w:trPr>
          <w:trHeight w:val="300" w:hRule="atLeast"/>
        </w:trPr>
        <w:tc>
          <w:tcPr>
            <w:tcW w:w="4340" w:type="dxa"/>
            <w:vAlign w:val="top"/>
          </w:tcPr>
          <w:p>
            <w:pPr>
              <w:ind w:firstLine="1958"/>
              <w:spacing w:before="41" w:line="204" w:lineRule="auto"/>
              <w:rPr>
                <w:rFonts w:ascii="SimSun" w:hAnsi="SimSun" w:eastAsia="SimSun" w:cs="SimSun"/>
                <w:sz w:val="21"/>
                <w:szCs w:val="21"/>
              </w:rPr>
            </w:pPr>
            <w:r>
              <w:rPr>
                <w:rFonts w:ascii="SimSun" w:hAnsi="SimSun" w:eastAsia="SimSun" w:cs="SimSun"/>
                <w:sz w:val="21"/>
                <w:szCs w:val="21"/>
                <w:spacing w:val="-3"/>
              </w:rPr>
              <w:t>合计</w:t>
            </w:r>
          </w:p>
        </w:tc>
        <w:tc>
          <w:tcPr>
            <w:tcW w:w="1550" w:type="dxa"/>
            <w:vAlign w:val="top"/>
          </w:tcPr>
          <w:p>
            <w:pPr>
              <w:ind w:firstLine="253"/>
              <w:spacing w:before="75" w:line="197" w:lineRule="auto"/>
              <w:rPr>
                <w:rFonts w:ascii="SimSun" w:hAnsi="SimSun" w:eastAsia="SimSun" w:cs="SimSun"/>
                <w:sz w:val="21"/>
                <w:szCs w:val="21"/>
              </w:rPr>
            </w:pPr>
            <w:r>
              <w:rPr>
                <w:rFonts w:ascii="SimSun" w:hAnsi="SimSun" w:eastAsia="SimSun" w:cs="SimSun"/>
                <w:sz w:val="21"/>
                <w:szCs w:val="21"/>
                <w:spacing w:val="-2"/>
              </w:rPr>
              <w:t>720,000.00</w:t>
            </w:r>
          </w:p>
        </w:tc>
        <w:tc>
          <w:tcPr>
            <w:tcW w:w="1430" w:type="dxa"/>
            <w:vAlign w:val="top"/>
          </w:tcPr>
          <w:p>
            <w:pPr>
              <w:rPr>
                <w:rFonts w:ascii="Arial"/>
                <w:sz w:val="21"/>
              </w:rPr>
            </w:pPr>
            <w:r/>
          </w:p>
        </w:tc>
        <w:tc>
          <w:tcPr>
            <w:tcW w:w="1769" w:type="dxa"/>
            <w:vAlign w:val="top"/>
          </w:tcPr>
          <w:p>
            <w:pPr>
              <w:rPr>
                <w:rFonts w:ascii="Arial"/>
                <w:sz w:val="21"/>
              </w:rPr>
            </w:pPr>
            <w:r/>
          </w:p>
        </w:tc>
      </w:tr>
    </w:tbl>
    <w:p>
      <w:pPr>
        <w:rPr>
          <w:rFonts w:ascii="Arial"/>
          <w:sz w:val="21"/>
        </w:rPr>
      </w:pPr>
      <w:r/>
    </w:p>
    <w:p>
      <w:pPr>
        <w:ind w:firstLine="685"/>
        <w:spacing w:before="123" w:line="204" w:lineRule="auto"/>
        <w:rPr>
          <w:rFonts w:ascii="KaiTi" w:hAnsi="KaiTi" w:eastAsia="KaiTi" w:cs="KaiTi"/>
          <w:sz w:val="26"/>
          <w:szCs w:val="26"/>
        </w:rPr>
      </w:pPr>
      <w:r>
        <w:rPr>
          <w:rFonts w:ascii="KaiTi" w:hAnsi="KaiTi" w:eastAsia="KaiTi" w:cs="KaiTi"/>
          <w:sz w:val="26"/>
          <w:szCs w:val="26"/>
          <w:spacing w:val="13"/>
          <w:w w:val="102"/>
        </w:rPr>
        <w:t>2、慈善活动支出和管理费用情况</w:t>
      </w:r>
    </w:p>
    <w:p>
      <w:pPr>
        <w:ind w:firstLine="2929"/>
        <w:spacing w:before="308" w:line="204" w:lineRule="auto"/>
        <w:rPr>
          <w:rFonts w:ascii="KaiTi" w:hAnsi="KaiTi" w:eastAsia="KaiTi" w:cs="KaiTi"/>
          <w:sz w:val="26"/>
          <w:szCs w:val="26"/>
        </w:rPr>
      </w:pPr>
      <w:r>
        <w:rPr>
          <w:rFonts w:ascii="KaiTi" w:hAnsi="KaiTi" w:eastAsia="KaiTi" w:cs="KaiTi"/>
          <w:sz w:val="26"/>
          <w:szCs w:val="26"/>
          <w:spacing w:val="-20"/>
        </w:rPr>
        <w:t>不具有公开募捐资格的慈善组织</w:t>
      </w:r>
    </w:p>
    <w:p>
      <w:pPr>
        <w:ind w:firstLine="7519"/>
        <w:spacing w:before="119" w:line="204" w:lineRule="auto"/>
        <w:rPr>
          <w:rFonts w:ascii="KaiTi" w:hAnsi="KaiTi" w:eastAsia="KaiTi" w:cs="KaiTi"/>
          <w:sz w:val="22"/>
          <w:szCs w:val="22"/>
        </w:rPr>
      </w:pPr>
      <w:r>
        <w:rPr>
          <w:rFonts w:ascii="KaiTi" w:hAnsi="KaiTi" w:eastAsia="KaiTi" w:cs="KaiTi"/>
          <w:sz w:val="22"/>
          <w:szCs w:val="22"/>
          <w:spacing w:val="-2"/>
        </w:rPr>
        <w:t>单位∶人民币元</w:t>
      </w:r>
    </w:p>
    <w:p>
      <w:pPr>
        <w:spacing w:line="99" w:lineRule="exact"/>
        <w:rPr/>
      </w:pPr>
      <w:r/>
    </w:p>
    <w:tbl>
      <w:tblPr>
        <w:tblStyle w:val="2"/>
        <w:tblW w:w="9079" w:type="dxa"/>
        <w:tblInd w:w="37"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5750"/>
        <w:gridCol w:w="3329"/>
      </w:tblGrid>
      <w:tr>
        <w:trPr>
          <w:trHeight w:val="430" w:hRule="atLeast"/>
        </w:trPr>
        <w:tc>
          <w:tcPr>
            <w:tcW w:w="5750" w:type="dxa"/>
            <w:vAlign w:val="top"/>
          </w:tcPr>
          <w:p>
            <w:pPr>
              <w:ind w:firstLine="2661"/>
              <w:spacing w:before="110" w:line="204" w:lineRule="auto"/>
              <w:rPr>
                <w:rFonts w:ascii="SimSun" w:hAnsi="SimSun" w:eastAsia="SimSun" w:cs="SimSun"/>
                <w:sz w:val="21"/>
                <w:szCs w:val="21"/>
              </w:rPr>
            </w:pPr>
            <w:r>
              <w:rPr>
                <w:rFonts w:ascii="SimSun" w:hAnsi="SimSun" w:eastAsia="SimSun" w:cs="SimSun"/>
                <w:sz w:val="21"/>
                <w:szCs w:val="21"/>
                <w:spacing w:val="14"/>
              </w:rPr>
              <w:t>项目</w:t>
            </w:r>
          </w:p>
        </w:tc>
        <w:tc>
          <w:tcPr>
            <w:tcW w:w="3329" w:type="dxa"/>
            <w:vAlign w:val="top"/>
          </w:tcPr>
          <w:p>
            <w:pPr>
              <w:ind w:firstLine="1469"/>
              <w:spacing w:before="110" w:line="204" w:lineRule="auto"/>
              <w:rPr>
                <w:rFonts w:ascii="SimSun" w:hAnsi="SimSun" w:eastAsia="SimSun" w:cs="SimSun"/>
                <w:sz w:val="21"/>
                <w:szCs w:val="21"/>
              </w:rPr>
            </w:pPr>
            <w:r>
              <w:rPr>
                <w:rFonts w:ascii="SimSun" w:hAnsi="SimSun" w:eastAsia="SimSun" w:cs="SimSun"/>
                <w:sz w:val="21"/>
                <w:szCs w:val="21"/>
                <w:spacing w:val="-3"/>
              </w:rPr>
              <w:t>金额</w:t>
            </w:r>
          </w:p>
        </w:tc>
      </w:tr>
      <w:tr>
        <w:trPr>
          <w:trHeight w:val="430" w:hRule="atLeast"/>
        </w:trPr>
        <w:tc>
          <w:tcPr>
            <w:tcW w:w="5750" w:type="dxa"/>
            <w:vAlign w:val="top"/>
          </w:tcPr>
          <w:p>
            <w:pPr>
              <w:ind w:firstLine="89"/>
              <w:spacing w:before="110" w:line="204" w:lineRule="auto"/>
              <w:rPr>
                <w:rFonts w:ascii="SimSun" w:hAnsi="SimSun" w:eastAsia="SimSun" w:cs="SimSun"/>
                <w:sz w:val="21"/>
                <w:szCs w:val="21"/>
              </w:rPr>
            </w:pPr>
            <w:r>
              <w:rPr>
                <w:rFonts w:ascii="SimSun" w:hAnsi="SimSun" w:eastAsia="SimSun" w:cs="SimSun"/>
                <w:sz w:val="21"/>
                <w:szCs w:val="21"/>
                <w:spacing w:val="-2"/>
              </w:rPr>
              <w:t>上年末净资产</w:t>
            </w:r>
          </w:p>
        </w:tc>
        <w:tc>
          <w:tcPr>
            <w:tcW w:w="3329" w:type="dxa"/>
            <w:vAlign w:val="top"/>
          </w:tcPr>
          <w:p>
            <w:pPr>
              <w:ind w:firstLine="100"/>
              <w:spacing w:before="145" w:line="204" w:lineRule="auto"/>
              <w:rPr>
                <w:rFonts w:ascii="SimSun" w:hAnsi="SimSun" w:eastAsia="SimSun" w:cs="SimSun"/>
                <w:sz w:val="21"/>
                <w:szCs w:val="21"/>
              </w:rPr>
            </w:pPr>
            <w:r>
              <w:rPr>
                <w:rFonts w:ascii="SimSun" w:hAnsi="SimSun" w:eastAsia="SimSun" w:cs="SimSun"/>
                <w:sz w:val="21"/>
                <w:szCs w:val="21"/>
                <w:spacing w:val="-1"/>
              </w:rPr>
              <w:t>2,，065,249.66</w:t>
            </w:r>
          </w:p>
        </w:tc>
      </w:tr>
      <w:tr>
        <w:trPr>
          <w:trHeight w:val="440" w:hRule="atLeast"/>
        </w:trPr>
        <w:tc>
          <w:tcPr>
            <w:tcW w:w="5750" w:type="dxa"/>
            <w:vAlign w:val="top"/>
          </w:tcPr>
          <w:p>
            <w:pPr>
              <w:ind w:firstLine="88"/>
              <w:spacing w:before="110" w:line="204" w:lineRule="auto"/>
              <w:rPr>
                <w:rFonts w:ascii="SimSun" w:hAnsi="SimSun" w:eastAsia="SimSun" w:cs="SimSun"/>
                <w:sz w:val="21"/>
                <w:szCs w:val="21"/>
              </w:rPr>
            </w:pPr>
            <w:r>
              <w:rPr>
                <w:rFonts w:ascii="SimSun" w:hAnsi="SimSun" w:eastAsia="SimSun" w:cs="SimSun"/>
                <w:sz w:val="21"/>
                <w:szCs w:val="21"/>
                <w:spacing w:val="2"/>
              </w:rPr>
              <w:t>本年度总支出</w:t>
            </w:r>
          </w:p>
        </w:tc>
        <w:tc>
          <w:tcPr>
            <w:tcW w:w="3329" w:type="dxa"/>
            <w:vAlign w:val="top"/>
          </w:tcPr>
          <w:p>
            <w:pPr>
              <w:ind w:firstLine="98"/>
              <w:spacing w:before="145" w:line="204" w:lineRule="auto"/>
              <w:rPr>
                <w:rFonts w:ascii="SimSun" w:hAnsi="SimSun" w:eastAsia="SimSun" w:cs="SimSun"/>
                <w:sz w:val="21"/>
                <w:szCs w:val="21"/>
              </w:rPr>
            </w:pPr>
            <w:r>
              <w:rPr>
                <w:rFonts w:ascii="SimSun" w:hAnsi="SimSun" w:eastAsia="SimSun" w:cs="SimSun"/>
                <w:sz w:val="21"/>
                <w:szCs w:val="21"/>
                <w:spacing w:val="-1"/>
              </w:rPr>
              <w:t>863,835.69</w:t>
            </w:r>
          </w:p>
        </w:tc>
      </w:tr>
      <w:tr>
        <w:trPr>
          <w:trHeight w:val="430" w:hRule="atLeast"/>
        </w:trPr>
        <w:tc>
          <w:tcPr>
            <w:tcW w:w="5750" w:type="dxa"/>
            <w:vAlign w:val="top"/>
          </w:tcPr>
          <w:p>
            <w:pPr>
              <w:ind w:firstLine="88"/>
              <w:spacing w:before="110" w:line="204" w:lineRule="auto"/>
              <w:rPr>
                <w:rFonts w:ascii="SimSun" w:hAnsi="SimSun" w:eastAsia="SimSun" w:cs="SimSun"/>
                <w:sz w:val="21"/>
                <w:szCs w:val="21"/>
              </w:rPr>
            </w:pPr>
            <w:r>
              <w:rPr>
                <w:rFonts w:ascii="SimSun" w:hAnsi="SimSun" w:eastAsia="SimSun" w:cs="SimSun"/>
                <w:sz w:val="21"/>
                <w:szCs w:val="21"/>
                <w:spacing w:val="1"/>
              </w:rPr>
              <w:t>本年度用于慈善活动的支出</w:t>
            </w:r>
          </w:p>
        </w:tc>
        <w:tc>
          <w:tcPr>
            <w:tcW w:w="3329" w:type="dxa"/>
            <w:vAlign w:val="top"/>
          </w:tcPr>
          <w:p>
            <w:pPr>
              <w:ind w:firstLine="103"/>
              <w:spacing w:before="145" w:line="204" w:lineRule="auto"/>
              <w:rPr>
                <w:rFonts w:ascii="SimSun" w:hAnsi="SimSun" w:eastAsia="SimSun" w:cs="SimSun"/>
                <w:sz w:val="21"/>
                <w:szCs w:val="21"/>
              </w:rPr>
            </w:pPr>
            <w:r>
              <w:rPr>
                <w:rFonts w:ascii="SimSun" w:hAnsi="SimSun" w:eastAsia="SimSun" w:cs="SimSun"/>
                <w:sz w:val="21"/>
                <w:szCs w:val="21"/>
                <w:spacing w:val="-2"/>
              </w:rPr>
              <w:t>769,200.69</w:t>
            </w:r>
          </w:p>
        </w:tc>
      </w:tr>
      <w:tr>
        <w:trPr>
          <w:trHeight w:val="440" w:hRule="atLeast"/>
        </w:trPr>
        <w:tc>
          <w:tcPr>
            <w:tcW w:w="5750" w:type="dxa"/>
            <w:vAlign w:val="top"/>
          </w:tcPr>
          <w:p>
            <w:pPr>
              <w:ind w:firstLine="93"/>
              <w:spacing w:before="30" w:line="204" w:lineRule="auto"/>
              <w:rPr>
                <w:rFonts w:ascii="SimSun" w:hAnsi="SimSun" w:eastAsia="SimSun" w:cs="SimSun"/>
                <w:sz w:val="21"/>
                <w:szCs w:val="21"/>
              </w:rPr>
            </w:pPr>
            <w:r>
              <w:rPr>
                <w:rFonts w:ascii="SimSun" w:hAnsi="SimSun" w:eastAsia="SimSun" w:cs="SimSun"/>
                <w:sz w:val="21"/>
                <w:szCs w:val="21"/>
                <w:spacing w:val="3"/>
              </w:rPr>
              <w:t>管理费用</w:t>
            </w:r>
          </w:p>
        </w:tc>
        <w:tc>
          <w:tcPr>
            <w:tcW w:w="3329" w:type="dxa"/>
            <w:vAlign w:val="top"/>
          </w:tcPr>
          <w:p>
            <w:pPr>
              <w:ind w:firstLine="103"/>
              <w:spacing w:before="145" w:line="204" w:lineRule="auto"/>
              <w:rPr>
                <w:rFonts w:ascii="SimSun" w:hAnsi="SimSun" w:eastAsia="SimSun" w:cs="SimSun"/>
                <w:sz w:val="21"/>
                <w:szCs w:val="21"/>
              </w:rPr>
            </w:pPr>
            <w:r>
              <w:rPr>
                <w:rFonts w:ascii="SimSun" w:hAnsi="SimSun" w:eastAsia="SimSun" w:cs="SimSun"/>
                <w:sz w:val="21"/>
                <w:szCs w:val="21"/>
                <w:spacing w:val="-2"/>
              </w:rPr>
              <w:t>76,608.39</w:t>
            </w:r>
          </w:p>
        </w:tc>
      </w:tr>
      <w:tr>
        <w:trPr>
          <w:trHeight w:val="430" w:hRule="atLeast"/>
        </w:trPr>
        <w:tc>
          <w:tcPr>
            <w:tcW w:w="5750" w:type="dxa"/>
            <w:vAlign w:val="top"/>
          </w:tcPr>
          <w:p>
            <w:pPr>
              <w:ind w:firstLine="88"/>
              <w:spacing w:before="110" w:line="204" w:lineRule="auto"/>
              <w:rPr>
                <w:rFonts w:ascii="SimSun" w:hAnsi="SimSun" w:eastAsia="SimSun" w:cs="SimSun"/>
                <w:sz w:val="21"/>
                <w:szCs w:val="21"/>
              </w:rPr>
            </w:pPr>
            <w:r>
              <w:rPr>
                <w:rFonts w:ascii="SimSun" w:hAnsi="SimSun" w:eastAsia="SimSun" w:cs="SimSun"/>
                <w:sz w:val="21"/>
                <w:szCs w:val="21"/>
                <w:spacing w:val="4"/>
              </w:rPr>
              <w:t>其他支出</w:t>
            </w:r>
          </w:p>
        </w:tc>
        <w:tc>
          <w:tcPr>
            <w:tcW w:w="3329" w:type="dxa"/>
            <w:vAlign w:val="top"/>
          </w:tcPr>
          <w:p>
            <w:pPr>
              <w:ind w:firstLine="113"/>
              <w:spacing w:before="144" w:line="204" w:lineRule="auto"/>
              <w:rPr>
                <w:rFonts w:ascii="SimSun" w:hAnsi="SimSun" w:eastAsia="SimSun" w:cs="SimSun"/>
                <w:sz w:val="21"/>
                <w:szCs w:val="21"/>
              </w:rPr>
            </w:pPr>
            <w:r>
              <w:rPr>
                <w:rFonts w:ascii="SimSun" w:hAnsi="SimSun" w:eastAsia="SimSun" w:cs="SimSun"/>
                <w:sz w:val="21"/>
                <w:szCs w:val="21"/>
                <w:spacing w:val="-3"/>
              </w:rPr>
              <w:t>18,026.61</w:t>
            </w:r>
          </w:p>
        </w:tc>
      </w:tr>
      <w:tr>
        <w:trPr>
          <w:trHeight w:val="740" w:hRule="atLeast"/>
        </w:trPr>
        <w:tc>
          <w:tcPr>
            <w:tcW w:w="5750" w:type="dxa"/>
            <w:vAlign w:val="top"/>
          </w:tcPr>
          <w:p>
            <w:pPr>
              <w:ind w:left="88" w:right="190"/>
              <w:spacing w:before="99" w:line="273" w:lineRule="auto"/>
              <w:rPr>
                <w:rFonts w:ascii="SimSun" w:hAnsi="SimSun" w:eastAsia="SimSun" w:cs="SimSun"/>
                <w:sz w:val="21"/>
                <w:szCs w:val="21"/>
              </w:rPr>
            </w:pPr>
            <w:r>
              <w:rPr>
                <w:rFonts w:ascii="SimSun" w:hAnsi="SimSun" w:eastAsia="SimSun" w:cs="SimSun"/>
                <w:sz w:val="21"/>
                <w:szCs w:val="21"/>
                <w:spacing w:val="-1"/>
              </w:rPr>
              <w:t>本年度用于慈善活动的支出占上一年末净资产的比例（占前</w:t>
            </w:r>
            <w:r>
              <w:rPr>
                <w:rFonts w:ascii="SimSun" w:hAnsi="SimSun" w:eastAsia="SimSun" w:cs="SimSun"/>
                <w:sz w:val="21"/>
                <w:szCs w:val="21"/>
                <w:spacing w:val="16"/>
              </w:rPr>
              <w:t> </w:t>
            </w:r>
            <w:r>
              <w:rPr>
                <w:rFonts w:ascii="SimSun" w:hAnsi="SimSun" w:eastAsia="SimSun" w:cs="SimSun"/>
                <w:sz w:val="21"/>
                <w:szCs w:val="21"/>
                <w:spacing w:val="7"/>
              </w:rPr>
              <w:t>三年末净资产平均数的比例）</w:t>
            </w:r>
          </w:p>
        </w:tc>
        <w:tc>
          <w:tcPr>
            <w:tcW w:w="3329" w:type="dxa"/>
            <w:vAlign w:val="top"/>
          </w:tcPr>
          <w:p>
            <w:pPr>
              <w:ind w:left="99" w:right="82" w:firstLine="2"/>
              <w:spacing w:before="69" w:line="242" w:lineRule="auto"/>
              <w:rPr>
                <w:rFonts w:ascii="SimSun" w:hAnsi="SimSun" w:eastAsia="SimSun" w:cs="SimSun"/>
                <w:sz w:val="21"/>
                <w:szCs w:val="21"/>
              </w:rPr>
            </w:pPr>
            <w:r>
              <w:rPr>
                <w:rFonts w:ascii="SimSun" w:hAnsi="SimSun" w:eastAsia="SimSun" w:cs="SimSun"/>
                <w:sz w:val="21"/>
                <w:szCs w:val="21"/>
                <w:spacing w:val="-9"/>
              </w:rPr>
              <w:t>37.24%</w:t>
            </w:r>
            <w:r>
              <w:rPr>
                <w:rFonts w:ascii="SimSun" w:hAnsi="SimSun" w:eastAsia="SimSun" w:cs="SimSun"/>
                <w:sz w:val="21"/>
                <w:szCs w:val="21"/>
                <w:spacing w:val="30"/>
              </w:rPr>
              <w:t> </w:t>
            </w:r>
            <w:r>
              <w:rPr>
                <w:rFonts w:ascii="SimSun" w:hAnsi="SimSun" w:eastAsia="SimSun" w:cs="SimSun"/>
                <w:sz w:val="21"/>
                <w:szCs w:val="21"/>
                <w:spacing w:val="-9"/>
              </w:rPr>
              <w:t>（占前三年年末净资产平均</w:t>
            </w:r>
            <w:r>
              <w:rPr>
                <w:rFonts w:ascii="SimSun" w:hAnsi="SimSun" w:eastAsia="SimSun" w:cs="SimSun"/>
                <w:sz w:val="21"/>
                <w:szCs w:val="21"/>
              </w:rPr>
              <w:t> </w:t>
            </w:r>
            <w:r>
              <w:rPr>
                <w:rFonts w:ascii="SimSun" w:hAnsi="SimSun" w:eastAsia="SimSun" w:cs="SimSun"/>
                <w:sz w:val="21"/>
                <w:szCs w:val="21"/>
                <w:spacing w:val="-1"/>
              </w:rPr>
              <w:t>数的比例37.96%）</w:t>
            </w:r>
          </w:p>
        </w:tc>
      </w:tr>
      <w:tr>
        <w:trPr>
          <w:trHeight w:val="810" w:hRule="atLeast"/>
        </w:trPr>
        <w:tc>
          <w:tcPr>
            <w:tcW w:w="5750" w:type="dxa"/>
            <w:vAlign w:val="top"/>
          </w:tcPr>
          <w:p>
            <w:pPr>
              <w:ind w:firstLine="88"/>
              <w:spacing w:before="300" w:line="204" w:lineRule="auto"/>
              <w:rPr>
                <w:rFonts w:ascii="SimSun" w:hAnsi="SimSun" w:eastAsia="SimSun" w:cs="SimSun"/>
                <w:sz w:val="21"/>
                <w:szCs w:val="21"/>
              </w:rPr>
            </w:pPr>
            <w:r>
              <w:rPr>
                <w:rFonts w:ascii="SimSun" w:hAnsi="SimSun" w:eastAsia="SimSun" w:cs="SimSun"/>
                <w:sz w:val="21"/>
                <w:szCs w:val="21"/>
                <w:spacing w:val="-1"/>
              </w:rPr>
              <w:t>本年度管理费用支出占本年支出的比例</w:t>
            </w:r>
          </w:p>
        </w:tc>
        <w:tc>
          <w:tcPr>
            <w:tcW w:w="3329" w:type="dxa"/>
            <w:vAlign w:val="top"/>
          </w:tcPr>
          <w:p>
            <w:pPr>
              <w:rPr>
                <w:rFonts w:ascii="Arial"/>
                <w:sz w:val="21"/>
              </w:rPr>
            </w:pPr>
            <w:r/>
          </w:p>
          <w:p>
            <w:pPr>
              <w:ind w:firstLine="98"/>
              <w:spacing w:before="93" w:line="204" w:lineRule="auto"/>
              <w:rPr>
                <w:rFonts w:ascii="SimSun" w:hAnsi="SimSun" w:eastAsia="SimSun" w:cs="SimSun"/>
                <w:sz w:val="21"/>
                <w:szCs w:val="21"/>
              </w:rPr>
            </w:pPr>
            <w:r>
              <w:rPr>
                <w:rFonts w:ascii="SimSun" w:hAnsi="SimSun" w:eastAsia="SimSun" w:cs="SimSun"/>
                <w:sz w:val="21"/>
                <w:szCs w:val="21"/>
                <w:spacing w:val="-2"/>
              </w:rPr>
              <w:t>8.87%</w:t>
            </w:r>
          </w:p>
        </w:tc>
      </w:tr>
    </w:tbl>
    <w:p>
      <w:pPr>
        <w:ind w:firstLine="864"/>
        <w:spacing w:before="189" w:line="204" w:lineRule="auto"/>
        <w:rPr>
          <w:rFonts w:ascii="KaiTi" w:hAnsi="KaiTi" w:eastAsia="KaiTi" w:cs="KaiTi"/>
          <w:sz w:val="26"/>
          <w:szCs w:val="26"/>
        </w:rPr>
      </w:pPr>
      <w:r>
        <w:rPr>
          <w:rFonts w:ascii="KaiTi" w:hAnsi="KaiTi" w:eastAsia="KaiTi" w:cs="KaiTi"/>
          <w:sz w:val="26"/>
          <w:szCs w:val="26"/>
          <w:spacing w:val="5"/>
        </w:rPr>
        <w:t>（二）业务活动开展情况</w:t>
      </w:r>
    </w:p>
    <w:p>
      <w:pPr>
        <w:rPr>
          <w:rFonts w:ascii="Arial"/>
          <w:sz w:val="21"/>
        </w:rPr>
      </w:pPr>
      <w:r/>
    </w:p>
    <w:p>
      <w:pPr>
        <w:ind w:firstLine="740"/>
        <w:spacing w:before="178" w:line="204" w:lineRule="auto"/>
        <w:rPr>
          <w:rFonts w:ascii="KaiTi" w:hAnsi="KaiTi" w:eastAsia="KaiTi" w:cs="KaiTi"/>
          <w:sz w:val="26"/>
          <w:szCs w:val="26"/>
        </w:rPr>
      </w:pPr>
      <w:r>
        <w:rPr>
          <w:rFonts w:ascii="KaiTi" w:hAnsi="KaiTi" w:eastAsia="KaiTi" w:cs="KaiTi"/>
          <w:sz w:val="26"/>
          <w:szCs w:val="26"/>
          <w:spacing w:val="14"/>
          <w:w w:val="101"/>
        </w:rPr>
        <w:t>1、本年度公益慈善项目开展情况</w:t>
      </w:r>
    </w:p>
    <w:p>
      <w:pPr>
        <w:ind w:firstLine="736"/>
        <w:spacing w:before="277" w:line="204" w:lineRule="auto"/>
        <w:rPr>
          <w:rFonts w:ascii="KaiTi" w:hAnsi="KaiTi" w:eastAsia="KaiTi" w:cs="KaiTi"/>
          <w:sz w:val="26"/>
          <w:szCs w:val="26"/>
        </w:rPr>
      </w:pPr>
      <w:r>
        <w:rPr>
          <w:rFonts w:ascii="KaiTi" w:hAnsi="KaiTi" w:eastAsia="KaiTi" w:cs="KaiTi"/>
          <w:sz w:val="26"/>
          <w:szCs w:val="26"/>
          <w:spacing w:val="11"/>
        </w:rPr>
        <w:t>本年度共开展了（6）项公益慈善项目，具体情况如下∶</w:t>
      </w:r>
    </w:p>
    <w:p>
      <w:pPr>
        <w:rPr>
          <w:rFonts w:ascii="Arial"/>
          <w:sz w:val="21"/>
        </w:rPr>
      </w:pPr>
      <w:r/>
    </w:p>
    <w:p>
      <w:pPr>
        <w:ind w:firstLine="864"/>
        <w:spacing w:before="121" w:line="580" w:lineRule="exact"/>
        <w:rPr>
          <w:rFonts w:ascii="KaiTi" w:hAnsi="KaiTi" w:eastAsia="KaiTi" w:cs="KaiTi"/>
          <w:sz w:val="26"/>
          <w:szCs w:val="26"/>
        </w:rPr>
      </w:pPr>
      <w:r>
        <w:rPr>
          <w:rFonts w:ascii="KaiTi" w:hAnsi="KaiTi" w:eastAsia="KaiTi" w:cs="KaiTi"/>
          <w:sz w:val="26"/>
          <w:szCs w:val="26"/>
          <w:spacing w:val="1"/>
          <w:position w:val="23"/>
        </w:rPr>
        <w:t>（1）项目名称∶“关爱地贫</w:t>
      </w:r>
      <w:r>
        <w:rPr>
          <w:rFonts w:ascii="KaiTi" w:hAnsi="KaiTi" w:eastAsia="KaiTi" w:cs="KaiTi"/>
          <w:sz w:val="26"/>
          <w:szCs w:val="26"/>
          <w:spacing w:val="-18"/>
          <w:position w:val="23"/>
        </w:rPr>
        <w:t> </w:t>
      </w:r>
      <w:r>
        <w:rPr>
          <w:rFonts w:ascii="KaiTi" w:hAnsi="KaiTi" w:eastAsia="KaiTi" w:cs="KaiTi"/>
          <w:sz w:val="26"/>
          <w:szCs w:val="26"/>
          <w:spacing w:val="1"/>
          <w:position w:val="23"/>
        </w:rPr>
        <w:t>·重延生命”项目</w:t>
      </w:r>
    </w:p>
    <w:p>
      <w:pPr>
        <w:ind w:firstLine="736"/>
        <w:spacing w:line="204" w:lineRule="auto"/>
        <w:rPr>
          <w:rFonts w:ascii="KaiTi" w:hAnsi="KaiTi" w:eastAsia="KaiTi" w:cs="KaiTi"/>
          <w:sz w:val="26"/>
          <w:szCs w:val="26"/>
        </w:rPr>
      </w:pPr>
      <w:r>
        <w:rPr>
          <w:rFonts w:ascii="KaiTi" w:hAnsi="KaiTi" w:eastAsia="KaiTi" w:cs="KaiTi"/>
          <w:sz w:val="26"/>
          <w:szCs w:val="26"/>
          <w:spacing w:val="24"/>
        </w:rPr>
        <w:t>本年度是否为该项目开展了公开募捐∶是□</w:t>
      </w:r>
      <w:r>
        <w:rPr>
          <w:rFonts w:ascii="KaiTi" w:hAnsi="KaiTi" w:eastAsia="KaiTi" w:cs="KaiTi"/>
          <w:sz w:val="26"/>
          <w:szCs w:val="26"/>
          <w:spacing w:val="14"/>
        </w:rPr>
        <w:t> </w:t>
      </w:r>
      <w:r>
        <w:rPr>
          <w:rFonts w:ascii="KaiTi" w:hAnsi="KaiTi" w:eastAsia="KaiTi" w:cs="KaiTi"/>
          <w:sz w:val="26"/>
          <w:szCs w:val="26"/>
          <w:spacing w:val="24"/>
        </w:rPr>
        <w:t>否</w:t>
      </w:r>
    </w:p>
    <w:p>
      <w:pPr>
        <w:rPr>
          <w:rFonts w:ascii="Arial"/>
          <w:sz w:val="21"/>
        </w:rPr>
      </w:pPr>
      <w:r/>
    </w:p>
    <w:p>
      <w:pPr>
        <w:ind w:firstLine="729"/>
        <w:spacing w:before="102" w:line="204" w:lineRule="auto"/>
        <w:rPr>
          <w:rFonts w:ascii="KaiTi" w:hAnsi="KaiTi" w:eastAsia="KaiTi" w:cs="KaiTi"/>
          <w:sz w:val="26"/>
          <w:szCs w:val="26"/>
        </w:rPr>
      </w:pPr>
      <w:r>
        <w:rPr>
          <w:rFonts w:ascii="KaiTi" w:hAnsi="KaiTi" w:eastAsia="KaiTi" w:cs="KaiTi"/>
          <w:sz w:val="26"/>
          <w:szCs w:val="26"/>
          <w:spacing w:val="13"/>
        </w:rPr>
        <w:t>开展公开募捐的起始时间∶</w:t>
      </w:r>
    </w:p>
    <w:p>
      <w:pPr>
        <w:ind w:firstLine="729"/>
        <w:spacing w:before="292" w:line="630" w:lineRule="exact"/>
        <w:rPr>
          <w:rFonts w:ascii="KaiTi" w:hAnsi="KaiTi" w:eastAsia="KaiTi" w:cs="KaiTi"/>
          <w:sz w:val="26"/>
          <w:szCs w:val="26"/>
        </w:rPr>
      </w:pPr>
      <w:r>
        <w:rPr>
          <w:rFonts w:ascii="KaiTi" w:hAnsi="KaiTi" w:eastAsia="KaiTi" w:cs="KaiTi"/>
          <w:sz w:val="26"/>
          <w:szCs w:val="26"/>
          <w:spacing w:val="5"/>
          <w:position w:val="27"/>
        </w:rPr>
        <w:t>项目本年度收入∶人民币377，919.74</w:t>
      </w:r>
      <w:r>
        <w:rPr>
          <w:rFonts w:ascii="KaiTi" w:hAnsi="KaiTi" w:eastAsia="KaiTi" w:cs="KaiTi"/>
          <w:sz w:val="26"/>
          <w:szCs w:val="26"/>
          <w:spacing w:val="-60"/>
          <w:position w:val="27"/>
        </w:rPr>
        <w:t> </w:t>
      </w:r>
      <w:r>
        <w:rPr>
          <w:rFonts w:ascii="KaiTi" w:hAnsi="KaiTi" w:eastAsia="KaiTi" w:cs="KaiTi"/>
          <w:sz w:val="26"/>
          <w:szCs w:val="26"/>
          <w:spacing w:val="5"/>
          <w:position w:val="27"/>
        </w:rPr>
        <w:t>元</w:t>
      </w:r>
    </w:p>
    <w:p>
      <w:pPr>
        <w:ind w:firstLine="729"/>
        <w:spacing w:line="204" w:lineRule="auto"/>
        <w:rPr>
          <w:rFonts w:ascii="KaiTi" w:hAnsi="KaiTi" w:eastAsia="KaiTi" w:cs="KaiTi"/>
          <w:sz w:val="26"/>
          <w:szCs w:val="26"/>
        </w:rPr>
      </w:pPr>
      <w:r>
        <w:rPr>
          <w:rFonts w:ascii="KaiTi" w:hAnsi="KaiTi" w:eastAsia="KaiTi" w:cs="KaiTi"/>
          <w:sz w:val="26"/>
          <w:szCs w:val="26"/>
          <w:spacing w:val="6"/>
        </w:rPr>
        <w:t>项目本年度支出∶人民币473，895.36</w:t>
      </w:r>
      <w:r>
        <w:rPr>
          <w:rFonts w:ascii="KaiTi" w:hAnsi="KaiTi" w:eastAsia="KaiTi" w:cs="KaiTi"/>
          <w:sz w:val="26"/>
          <w:szCs w:val="26"/>
          <w:spacing w:val="-63"/>
        </w:rPr>
        <w:t> </w:t>
      </w:r>
      <w:r>
        <w:rPr>
          <w:rFonts w:ascii="KaiTi" w:hAnsi="KaiTi" w:eastAsia="KaiTi" w:cs="KaiTi"/>
          <w:sz w:val="26"/>
          <w:szCs w:val="26"/>
          <w:spacing w:val="6"/>
        </w:rPr>
        <w:t>元</w:t>
      </w:r>
    </w:p>
    <w:p>
      <w:pPr>
        <w:rPr>
          <w:rFonts w:ascii="Arial"/>
          <w:sz w:val="21"/>
        </w:rPr>
      </w:pPr>
      <w:r/>
    </w:p>
    <w:p>
      <w:pPr>
        <w:rPr>
          <w:rFonts w:ascii="Arial"/>
          <w:sz w:val="21"/>
        </w:rPr>
      </w:pPr>
      <w:r/>
    </w:p>
    <w:p>
      <w:pPr>
        <w:ind w:firstLine="147"/>
        <w:spacing w:before="9" w:line="30" w:lineRule="exact"/>
        <w:textAlignment w:val="center"/>
        <w:rPr/>
      </w:pPr>
      <w:r>
        <w:drawing>
          <wp:inline distT="0" distB="0" distL="0" distR="0">
            <wp:extent cx="5480029" cy="18982"/>
            <wp:effectExtent l="0" t="0" r="0" b="0"/>
            <wp:docPr id="6" name="IM 6"/>
            <wp:cNvGraphicFramePr/>
            <a:graphic>
              <a:graphicData uri="http://schemas.openxmlformats.org/drawingml/2006/picture">
                <pic:pic>
                  <pic:nvPicPr>
                    <pic:cNvPr id="6" name="IM 6"/>
                    <pic:cNvPicPr/>
                  </pic:nvPicPr>
                  <pic:blipFill>
                    <a:blip r:embed="rId9"/>
                    <a:stretch>
                      <a:fillRect/>
                    </a:stretch>
                  </pic:blipFill>
                  <pic:spPr>
                    <a:xfrm rot="0">
                      <a:off x="0" y="0"/>
                      <a:ext cx="5480029" cy="18982"/>
                    </a:xfrm>
                    <a:prstGeom prst="rect">
                      <a:avLst/>
                    </a:prstGeom>
                  </pic:spPr>
                </pic:pic>
              </a:graphicData>
            </a:graphic>
          </wp:inline>
        </w:drawing>
      </w:r>
    </w:p>
    <w:p>
      <w:pPr>
        <w:ind w:firstLine="176"/>
        <w:spacing w:before="150" w:line="185" w:lineRule="auto"/>
        <w:rPr>
          <w:rFonts w:ascii="KaiTi" w:hAnsi="KaiTi" w:eastAsia="KaiTi" w:cs="KaiTi"/>
          <w:sz w:val="20"/>
          <w:szCs w:val="20"/>
        </w:rPr>
      </w:pPr>
      <w:r>
        <w:rPr>
          <w:rFonts w:ascii="SimSun" w:hAnsi="SimSun" w:eastAsia="SimSun" w:cs="SimSun"/>
          <w:sz w:val="24"/>
          <w:szCs w:val="24"/>
          <w:spacing w:val="-4"/>
        </w:rPr>
        <w:t>地址:南宁市西乡塘区龙腾路</w:t>
      </w:r>
      <w:r>
        <w:rPr>
          <w:rFonts w:ascii="SimSun" w:hAnsi="SimSun" w:eastAsia="SimSun" w:cs="SimSun"/>
          <w:sz w:val="24"/>
          <w:szCs w:val="24"/>
          <w:spacing w:val="42"/>
        </w:rPr>
        <w:t> </w:t>
      </w:r>
      <w:r>
        <w:rPr>
          <w:rFonts w:ascii="SimSun" w:hAnsi="SimSun" w:eastAsia="SimSun" w:cs="SimSun"/>
          <w:sz w:val="24"/>
          <w:szCs w:val="24"/>
          <w:spacing w:val="-4"/>
        </w:rPr>
        <w:t>80号台湾街</w:t>
      </w:r>
      <w:r>
        <w:rPr>
          <w:rFonts w:ascii="SimSun" w:hAnsi="SimSun" w:eastAsia="SimSun" w:cs="SimSun"/>
          <w:sz w:val="24"/>
          <w:szCs w:val="24"/>
          <w:spacing w:val="-30"/>
        </w:rPr>
        <w:t> </w:t>
      </w:r>
      <w:r>
        <w:rPr>
          <w:rFonts w:ascii="SimSun" w:hAnsi="SimSun" w:eastAsia="SimSun" w:cs="SimSun"/>
          <w:sz w:val="24"/>
          <w:szCs w:val="24"/>
          <w:spacing w:val="-4"/>
        </w:rPr>
        <w:t>·台北中心8楼</w:t>
      </w:r>
      <w:r>
        <w:rPr>
          <w:rFonts w:ascii="SimSun" w:hAnsi="SimSun" w:eastAsia="SimSun" w:cs="SimSun"/>
          <w:sz w:val="24"/>
          <w:szCs w:val="24"/>
          <w:spacing w:val="-3"/>
        </w:rPr>
        <w:t> </w:t>
      </w:r>
      <w:r>
        <w:rPr>
          <w:rFonts w:ascii="SimSun" w:hAnsi="SimSun" w:eastAsia="SimSun" w:cs="SimSun"/>
          <w:sz w:val="24"/>
          <w:szCs w:val="24"/>
          <w:spacing w:val="-4"/>
        </w:rPr>
        <w:t>809室</w:t>
      </w:r>
      <w:r>
        <w:rPr>
          <w:rFonts w:ascii="SimSun" w:hAnsi="SimSun" w:eastAsia="SimSun" w:cs="SimSun"/>
          <w:sz w:val="24"/>
          <w:szCs w:val="24"/>
          <w:spacing w:val="19"/>
        </w:rPr>
        <w:t>    </w:t>
      </w:r>
      <w:r>
        <w:rPr>
          <w:rFonts w:ascii="KaiTi" w:hAnsi="KaiTi" w:eastAsia="KaiTi" w:cs="KaiTi"/>
          <w:sz w:val="20"/>
          <w:szCs w:val="20"/>
          <w:spacing w:val="-4"/>
          <w:position w:val="2"/>
        </w:rPr>
        <w:t>邮</w:t>
      </w:r>
      <w:r>
        <w:rPr>
          <w:rFonts w:ascii="KaiTi" w:hAnsi="KaiTi" w:eastAsia="KaiTi" w:cs="KaiTi"/>
          <w:sz w:val="20"/>
          <w:szCs w:val="20"/>
          <w:spacing w:val="-27"/>
          <w:position w:val="2"/>
        </w:rPr>
        <w:t> </w:t>
      </w:r>
      <w:r>
        <w:rPr>
          <w:rFonts w:ascii="KaiTi" w:hAnsi="KaiTi" w:eastAsia="KaiTi" w:cs="KaiTi"/>
          <w:sz w:val="20"/>
          <w:szCs w:val="20"/>
          <w:spacing w:val="-4"/>
          <w:position w:val="2"/>
        </w:rPr>
        <w:t>编</w:t>
      </w:r>
      <w:r>
        <w:rPr>
          <w:rFonts w:ascii="KaiTi" w:hAnsi="KaiTi" w:eastAsia="KaiTi" w:cs="KaiTi"/>
          <w:sz w:val="20"/>
          <w:szCs w:val="20"/>
          <w:spacing w:val="53"/>
          <w:position w:val="2"/>
        </w:rPr>
        <w:t> </w:t>
      </w:r>
      <w:r>
        <w:rPr>
          <w:rFonts w:ascii="KaiTi" w:hAnsi="KaiTi" w:eastAsia="KaiTi" w:cs="KaiTi"/>
          <w:sz w:val="20"/>
          <w:szCs w:val="20"/>
          <w:spacing w:val="-4"/>
          <w:position w:val="2"/>
        </w:rPr>
        <w:t>∶530003</w:t>
      </w:r>
    </w:p>
    <w:p>
      <w:pPr>
        <w:ind w:firstLine="176"/>
        <w:spacing w:line="331" w:lineRule="exact"/>
        <w:rPr>
          <w:rFonts w:ascii="Times New Roman" w:hAnsi="Times New Roman" w:eastAsia="Times New Roman" w:cs="Times New Roman"/>
          <w:sz w:val="25"/>
          <w:szCs w:val="25"/>
        </w:rPr>
      </w:pPr>
      <w:r>
        <w:rPr>
          <w:rFonts w:ascii="SimSun" w:hAnsi="SimSun" w:eastAsia="SimSun" w:cs="SimSun"/>
          <w:sz w:val="25"/>
          <w:szCs w:val="25"/>
          <w:spacing w:val="-25"/>
          <w:w w:val="99"/>
        </w:rPr>
        <w:t>联系电话</w:t>
      </w:r>
      <w:r>
        <w:rPr>
          <w:rFonts w:ascii="SimSun" w:hAnsi="SimSun" w:eastAsia="SimSun" w:cs="SimSun"/>
          <w:sz w:val="25"/>
          <w:szCs w:val="25"/>
          <w:spacing w:val="8"/>
        </w:rPr>
        <w:t> </w:t>
      </w:r>
      <w:r>
        <w:rPr>
          <w:rFonts w:ascii="SimSun" w:hAnsi="SimSun" w:eastAsia="SimSun" w:cs="SimSun"/>
          <w:sz w:val="25"/>
          <w:szCs w:val="25"/>
          <w:spacing w:val="-25"/>
          <w:w w:val="99"/>
        </w:rPr>
        <w:t>∶0771-2100</w:t>
      </w:r>
      <w:r>
        <w:rPr>
          <w:rFonts w:ascii="SimSun" w:hAnsi="SimSun" w:eastAsia="SimSun" w:cs="SimSun"/>
          <w:sz w:val="25"/>
          <w:szCs w:val="25"/>
          <w:spacing w:val="-10"/>
        </w:rPr>
        <w:t> </w:t>
      </w:r>
      <w:r>
        <w:rPr>
          <w:rFonts w:ascii="SimSun" w:hAnsi="SimSun" w:eastAsia="SimSun" w:cs="SimSun"/>
          <w:sz w:val="25"/>
          <w:szCs w:val="25"/>
          <w:spacing w:val="-25"/>
          <w:w w:val="99"/>
        </w:rPr>
        <w:t>935/965</w:t>
      </w:r>
      <w:r>
        <w:rPr>
          <w:rFonts w:ascii="SimSun" w:hAnsi="SimSun" w:eastAsia="SimSun" w:cs="SimSun"/>
          <w:sz w:val="25"/>
          <w:szCs w:val="25"/>
          <w:spacing w:val="7"/>
        </w:rPr>
        <w:t>  </w:t>
      </w:r>
      <w:r>
        <w:rPr>
          <w:rFonts w:ascii="KaiTi" w:hAnsi="KaiTi" w:eastAsia="KaiTi" w:cs="KaiTi"/>
          <w:sz w:val="25"/>
          <w:szCs w:val="25"/>
          <w:spacing w:val="-25"/>
          <w:w w:val="99"/>
        </w:rPr>
        <w:t>传真</w:t>
      </w:r>
      <w:r>
        <w:rPr>
          <w:rFonts w:ascii="KaiTi" w:hAnsi="KaiTi" w:eastAsia="KaiTi" w:cs="KaiTi"/>
          <w:sz w:val="25"/>
          <w:szCs w:val="25"/>
          <w:spacing w:val="4"/>
        </w:rPr>
        <w:t> </w:t>
      </w:r>
      <w:r>
        <w:rPr>
          <w:rFonts w:ascii="KaiTi" w:hAnsi="KaiTi" w:eastAsia="KaiTi" w:cs="KaiTi"/>
          <w:sz w:val="25"/>
          <w:szCs w:val="25"/>
          <w:spacing w:val="-25"/>
          <w:w w:val="99"/>
        </w:rPr>
        <w:t>∶0771-2100935</w:t>
      </w:r>
      <w:r>
        <w:rPr>
          <w:rFonts w:ascii="KaiTi" w:hAnsi="KaiTi" w:eastAsia="KaiTi" w:cs="KaiTi"/>
          <w:sz w:val="25"/>
          <w:szCs w:val="25"/>
          <w:spacing w:val="16"/>
        </w:rPr>
        <w:t>    </w:t>
      </w:r>
      <w:r>
        <w:rPr>
          <w:rFonts w:ascii="KaiTi" w:hAnsi="KaiTi" w:eastAsia="KaiTi" w:cs="KaiTi"/>
          <w:sz w:val="25"/>
          <w:szCs w:val="25"/>
          <w:spacing w:val="-25"/>
          <w:w w:val="99"/>
        </w:rPr>
        <w:t>网址∶</w:t>
      </w:r>
      <w:r>
        <w:rPr>
          <w:rFonts w:ascii="Times New Roman" w:hAnsi="Times New Roman" w:eastAsia="Times New Roman" w:cs="Times New Roman"/>
          <w:sz w:val="25"/>
          <w:szCs w:val="25"/>
          <w:spacing w:val="-25"/>
          <w:w w:val="99"/>
        </w:rPr>
        <w:t>http</w:t>
      </w:r>
      <w:r>
        <w:rPr>
          <w:rFonts w:ascii="Times New Roman" w:hAnsi="Times New Roman" w:eastAsia="Times New Roman" w:cs="Times New Roman"/>
          <w:sz w:val="25"/>
          <w:szCs w:val="25"/>
          <w:spacing w:val="41"/>
        </w:rPr>
        <w:t> </w:t>
      </w:r>
      <w:r>
        <w:rPr>
          <w:rFonts w:ascii="SimSun" w:hAnsi="SimSun" w:eastAsia="SimSun" w:cs="SimSun"/>
          <w:sz w:val="25"/>
          <w:szCs w:val="25"/>
          <w:spacing w:val="-25"/>
          <w:w w:val="99"/>
        </w:rPr>
        <w:t>∶</w:t>
      </w:r>
      <w:r>
        <w:rPr>
          <w:rFonts w:ascii="Times New Roman" w:hAnsi="Times New Roman" w:eastAsia="Times New Roman" w:cs="Times New Roman"/>
          <w:sz w:val="25"/>
          <w:szCs w:val="25"/>
          <w:spacing w:val="-25"/>
          <w:w w:val="99"/>
        </w:rPr>
        <w:t>//www.gxbhsh.com/</w:t>
      </w:r>
    </w:p>
    <w:p>
      <w:pPr>
        <w:sectPr>
          <w:headerReference w:type="default" r:id="rId7"/>
          <w:footerReference w:type="default" r:id="rId8"/>
          <w:pgSz w:w="12220" w:h="17060"/>
          <w:pgMar w:top="400" w:right="1260" w:bottom="639" w:left="1833" w:header="0" w:footer="522" w:gutter="0"/>
        </w:sectPr>
        <w:rPr/>
      </w:pPr>
    </w:p>
    <w:p>
      <w:pPr>
        <w:ind w:left="828" w:hanging="1"/>
        <w:spacing w:before="161" w:line="282" w:lineRule="auto"/>
        <w:rPr>
          <w:rFonts w:ascii="FangSong" w:hAnsi="FangSong" w:eastAsia="FangSong" w:cs="FangSong"/>
          <w:sz w:val="28"/>
          <w:szCs w:val="28"/>
        </w:rPr>
      </w:pPr>
      <w:r>
        <w:rPr>
          <w:rFonts w:ascii="FangSong" w:hAnsi="FangSong" w:eastAsia="FangSong" w:cs="FangSong"/>
          <w:sz w:val="28"/>
          <w:szCs w:val="28"/>
          <w:spacing w:val="4"/>
        </w:rPr>
        <w:t>（2）项目名称∶世界因眼界而改变人生因远望而宽广"远望"项</w:t>
      </w:r>
      <w:r>
        <w:rPr>
          <w:rFonts w:ascii="FangSong" w:hAnsi="FangSong" w:eastAsia="FangSong" w:cs="FangSong"/>
          <w:sz w:val="28"/>
          <w:szCs w:val="28"/>
          <w:spacing w:val="11"/>
        </w:rPr>
        <w:t> </w:t>
      </w:r>
      <w:r>
        <w:rPr>
          <w:rFonts w:ascii="FangSong" w:hAnsi="FangSong" w:eastAsia="FangSong" w:cs="FangSong"/>
          <w:sz w:val="28"/>
          <w:szCs w:val="28"/>
          <w:spacing w:val="4"/>
        </w:rPr>
        <w:t>目</w:t>
      </w:r>
      <w:r>
        <w:rPr>
          <w:rFonts w:ascii="FangSong" w:hAnsi="FangSong" w:eastAsia="FangSong" w:cs="FangSong"/>
          <w:sz w:val="28"/>
          <w:szCs w:val="28"/>
        </w:rPr>
        <w:t> </w:t>
      </w:r>
      <w:r>
        <w:rPr>
          <w:rFonts w:ascii="FangSong" w:hAnsi="FangSong" w:eastAsia="FangSong" w:cs="FangSong"/>
          <w:sz w:val="28"/>
          <w:szCs w:val="28"/>
          <w:spacing w:val="6"/>
        </w:rPr>
        <w:t>本年度是否为该项目开展了公开募捐∶是□</w:t>
      </w:r>
      <w:r>
        <w:rPr>
          <w:rFonts w:ascii="FangSong" w:hAnsi="FangSong" w:eastAsia="FangSong" w:cs="FangSong"/>
          <w:sz w:val="28"/>
          <w:szCs w:val="28"/>
          <w:spacing w:val="-1"/>
        </w:rPr>
        <w:t> </w:t>
      </w:r>
      <w:r>
        <w:rPr>
          <w:rFonts w:ascii="FangSong" w:hAnsi="FangSong" w:eastAsia="FangSong" w:cs="FangSong"/>
          <w:sz w:val="28"/>
          <w:szCs w:val="28"/>
          <w:spacing w:val="6"/>
        </w:rPr>
        <w:t>否</w:t>
      </w:r>
    </w:p>
    <w:p>
      <w:pPr>
        <w:ind w:firstLine="821"/>
        <w:spacing w:before="251" w:line="204" w:lineRule="auto"/>
        <w:rPr>
          <w:rFonts w:ascii="KaiTi" w:hAnsi="KaiTi" w:eastAsia="KaiTi" w:cs="KaiTi"/>
          <w:sz w:val="28"/>
          <w:szCs w:val="28"/>
        </w:rPr>
      </w:pPr>
      <w:r>
        <w:rPr>
          <w:rFonts w:ascii="KaiTi" w:hAnsi="KaiTi" w:eastAsia="KaiTi" w:cs="KaiTi"/>
          <w:sz w:val="28"/>
          <w:szCs w:val="28"/>
          <w:spacing w:val="-9"/>
        </w:rPr>
        <w:t>开展公开募捐的起始时间∶</w:t>
      </w:r>
    </w:p>
    <w:p>
      <w:pPr>
        <w:ind w:firstLine="821"/>
        <w:spacing w:before="243" w:line="204" w:lineRule="auto"/>
        <w:rPr>
          <w:rFonts w:ascii="KaiTi" w:hAnsi="KaiTi" w:eastAsia="KaiTi" w:cs="KaiTi"/>
          <w:sz w:val="28"/>
          <w:szCs w:val="28"/>
        </w:rPr>
      </w:pPr>
      <w:r>
        <w:rPr>
          <w:rFonts w:ascii="KaiTi" w:hAnsi="KaiTi" w:eastAsia="KaiTi" w:cs="KaiTi"/>
          <w:sz w:val="28"/>
          <w:szCs w:val="28"/>
          <w:spacing w:val="-21"/>
        </w:rPr>
        <w:t>项目本年度收入∶人民币</w:t>
      </w:r>
      <w:r>
        <w:rPr>
          <w:rFonts w:ascii="KaiTi" w:hAnsi="KaiTi" w:eastAsia="KaiTi" w:cs="KaiTi"/>
          <w:sz w:val="28"/>
          <w:szCs w:val="28"/>
          <w:spacing w:val="-2"/>
        </w:rPr>
        <w:t> </w:t>
      </w:r>
      <w:r>
        <w:rPr>
          <w:rFonts w:ascii="KaiTi" w:hAnsi="KaiTi" w:eastAsia="KaiTi" w:cs="KaiTi"/>
          <w:sz w:val="28"/>
          <w:szCs w:val="28"/>
          <w:spacing w:val="-21"/>
        </w:rPr>
        <w:t>261，</w:t>
      </w:r>
      <w:r>
        <w:rPr>
          <w:rFonts w:ascii="KaiTi" w:hAnsi="KaiTi" w:eastAsia="KaiTi" w:cs="KaiTi"/>
          <w:sz w:val="28"/>
          <w:szCs w:val="28"/>
          <w:spacing w:val="50"/>
        </w:rPr>
        <w:t> </w:t>
      </w:r>
      <w:r>
        <w:rPr>
          <w:rFonts w:ascii="KaiTi" w:hAnsi="KaiTi" w:eastAsia="KaiTi" w:cs="KaiTi"/>
          <w:sz w:val="28"/>
          <w:szCs w:val="28"/>
          <w:spacing w:val="-21"/>
        </w:rPr>
        <w:t>000.00元</w:t>
      </w:r>
    </w:p>
    <w:p>
      <w:pPr>
        <w:ind w:firstLine="821"/>
        <w:spacing w:before="220" w:line="529" w:lineRule="exact"/>
        <w:rPr>
          <w:rFonts w:ascii="KaiTi" w:hAnsi="KaiTi" w:eastAsia="KaiTi" w:cs="KaiTi"/>
          <w:sz w:val="28"/>
          <w:szCs w:val="28"/>
        </w:rPr>
      </w:pPr>
      <w:r>
        <w:rPr>
          <w:rFonts w:ascii="KaiTi" w:hAnsi="KaiTi" w:eastAsia="KaiTi" w:cs="KaiTi"/>
          <w:sz w:val="28"/>
          <w:szCs w:val="28"/>
          <w:spacing w:val="-13"/>
          <w:w w:val="99"/>
          <w:position w:val="17"/>
        </w:rPr>
        <w:t>项目本年度支出∶人民币146，</w:t>
      </w:r>
      <w:r>
        <w:rPr>
          <w:rFonts w:ascii="KaiTi" w:hAnsi="KaiTi" w:eastAsia="KaiTi" w:cs="KaiTi"/>
          <w:sz w:val="28"/>
          <w:szCs w:val="28"/>
          <w:spacing w:val="58"/>
          <w:position w:val="17"/>
        </w:rPr>
        <w:t> </w:t>
      </w:r>
      <w:r>
        <w:rPr>
          <w:rFonts w:ascii="KaiTi" w:hAnsi="KaiTi" w:eastAsia="KaiTi" w:cs="KaiTi"/>
          <w:sz w:val="28"/>
          <w:szCs w:val="28"/>
          <w:spacing w:val="-13"/>
          <w:w w:val="99"/>
          <w:position w:val="17"/>
        </w:rPr>
        <w:t>748.08元</w:t>
      </w:r>
    </w:p>
    <w:p>
      <w:pPr>
        <w:ind w:firstLine="838"/>
        <w:spacing w:line="204" w:lineRule="auto"/>
        <w:rPr>
          <w:rFonts w:ascii="KaiTi" w:hAnsi="KaiTi" w:eastAsia="KaiTi" w:cs="KaiTi"/>
          <w:sz w:val="28"/>
          <w:szCs w:val="28"/>
        </w:rPr>
      </w:pPr>
      <w:r>
        <w:rPr>
          <w:rFonts w:ascii="KaiTi" w:hAnsi="KaiTi" w:eastAsia="KaiTi" w:cs="KaiTi"/>
          <w:sz w:val="28"/>
          <w:szCs w:val="28"/>
          <w:spacing w:val="10"/>
        </w:rPr>
        <w:t>（3）项目名称∶"血液银行"项</w:t>
      </w:r>
      <w:r>
        <w:rPr>
          <w:rFonts w:ascii="KaiTi" w:hAnsi="KaiTi" w:eastAsia="KaiTi" w:cs="KaiTi"/>
          <w:sz w:val="28"/>
          <w:szCs w:val="28"/>
          <w:spacing w:val="38"/>
        </w:rPr>
        <w:t> </w:t>
      </w:r>
      <w:r>
        <w:rPr>
          <w:rFonts w:ascii="KaiTi" w:hAnsi="KaiTi" w:eastAsia="KaiTi" w:cs="KaiTi"/>
          <w:sz w:val="28"/>
          <w:szCs w:val="28"/>
          <w:spacing w:val="10"/>
        </w:rPr>
        <w:t>目</w:t>
      </w:r>
    </w:p>
    <w:p>
      <w:pPr>
        <w:ind w:firstLine="829"/>
        <w:spacing w:before="231" w:line="204" w:lineRule="auto"/>
        <w:rPr>
          <w:rFonts w:ascii="KaiTi" w:hAnsi="KaiTi" w:eastAsia="KaiTi" w:cs="KaiTi"/>
          <w:sz w:val="28"/>
          <w:szCs w:val="28"/>
        </w:rPr>
      </w:pPr>
      <w:r>
        <w:rPr>
          <w:rFonts w:ascii="KaiTi" w:hAnsi="KaiTi" w:eastAsia="KaiTi" w:cs="KaiTi"/>
          <w:sz w:val="28"/>
          <w:szCs w:val="28"/>
          <w:spacing w:val="15"/>
        </w:rPr>
        <w:t>本年度是否为该项目开展了公开募捐∶是口否</w:t>
      </w:r>
    </w:p>
    <w:p>
      <w:pPr>
        <w:ind w:firstLine="821"/>
        <w:spacing w:before="260" w:line="204" w:lineRule="auto"/>
        <w:rPr>
          <w:rFonts w:ascii="KaiTi" w:hAnsi="KaiTi" w:eastAsia="KaiTi" w:cs="KaiTi"/>
          <w:sz w:val="28"/>
          <w:szCs w:val="28"/>
        </w:rPr>
      </w:pPr>
      <w:r>
        <w:rPr>
          <w:rFonts w:ascii="KaiTi" w:hAnsi="KaiTi" w:eastAsia="KaiTi" w:cs="KaiTi"/>
          <w:sz w:val="28"/>
          <w:szCs w:val="28"/>
          <w:spacing w:val="-7"/>
        </w:rPr>
        <w:t>开展公开募捐的起始时间∶</w:t>
      </w:r>
    </w:p>
    <w:p>
      <w:pPr>
        <w:ind w:firstLine="821"/>
        <w:spacing w:before="211" w:line="204" w:lineRule="auto"/>
        <w:rPr>
          <w:rFonts w:ascii="KaiTi" w:hAnsi="KaiTi" w:eastAsia="KaiTi" w:cs="KaiTi"/>
          <w:sz w:val="28"/>
          <w:szCs w:val="28"/>
        </w:rPr>
      </w:pPr>
      <w:r>
        <w:rPr>
          <w:rFonts w:ascii="KaiTi" w:hAnsi="KaiTi" w:eastAsia="KaiTi" w:cs="KaiTi"/>
          <w:sz w:val="28"/>
          <w:szCs w:val="28"/>
          <w:spacing w:val="-20"/>
        </w:rPr>
        <w:t>项目本年度收入∶人民币</w:t>
      </w:r>
      <w:r>
        <w:rPr>
          <w:rFonts w:ascii="KaiTi" w:hAnsi="KaiTi" w:eastAsia="KaiTi" w:cs="KaiTi"/>
          <w:sz w:val="28"/>
          <w:szCs w:val="28"/>
          <w:spacing w:val="-36"/>
        </w:rPr>
        <w:t> </w:t>
      </w:r>
      <w:r>
        <w:rPr>
          <w:rFonts w:ascii="KaiTi" w:hAnsi="KaiTi" w:eastAsia="KaiTi" w:cs="KaiTi"/>
          <w:sz w:val="28"/>
          <w:szCs w:val="28"/>
          <w:spacing w:val="-20"/>
        </w:rPr>
        <w:t>28，</w:t>
      </w:r>
      <w:r>
        <w:rPr>
          <w:rFonts w:ascii="KaiTi" w:hAnsi="KaiTi" w:eastAsia="KaiTi" w:cs="KaiTi"/>
          <w:sz w:val="28"/>
          <w:szCs w:val="28"/>
          <w:spacing w:val="42"/>
        </w:rPr>
        <w:t> </w:t>
      </w:r>
      <w:r>
        <w:rPr>
          <w:rFonts w:ascii="KaiTi" w:hAnsi="KaiTi" w:eastAsia="KaiTi" w:cs="KaiTi"/>
          <w:sz w:val="28"/>
          <w:szCs w:val="28"/>
          <w:spacing w:val="-20"/>
        </w:rPr>
        <w:t>450.00元</w:t>
      </w:r>
    </w:p>
    <w:p>
      <w:pPr>
        <w:ind w:firstLine="821"/>
        <w:spacing w:before="240" w:line="550" w:lineRule="exact"/>
        <w:rPr>
          <w:rFonts w:ascii="KaiTi" w:hAnsi="KaiTi" w:eastAsia="KaiTi" w:cs="KaiTi"/>
          <w:sz w:val="28"/>
          <w:szCs w:val="28"/>
        </w:rPr>
      </w:pPr>
      <w:r>
        <w:rPr>
          <w:rFonts w:ascii="KaiTi" w:hAnsi="KaiTi" w:eastAsia="KaiTi" w:cs="KaiTi"/>
          <w:sz w:val="28"/>
          <w:szCs w:val="28"/>
          <w:spacing w:val="-20"/>
          <w:position w:val="19"/>
        </w:rPr>
        <w:t>项目本年度支出∶人民币</w:t>
      </w:r>
      <w:r>
        <w:rPr>
          <w:rFonts w:ascii="KaiTi" w:hAnsi="KaiTi" w:eastAsia="KaiTi" w:cs="KaiTi"/>
          <w:sz w:val="28"/>
          <w:szCs w:val="28"/>
          <w:spacing w:val="-31"/>
          <w:position w:val="19"/>
        </w:rPr>
        <w:t> </w:t>
      </w:r>
      <w:r>
        <w:rPr>
          <w:rFonts w:ascii="KaiTi" w:hAnsi="KaiTi" w:eastAsia="KaiTi" w:cs="KaiTi"/>
          <w:sz w:val="28"/>
          <w:szCs w:val="28"/>
          <w:spacing w:val="-20"/>
          <w:position w:val="19"/>
        </w:rPr>
        <w:t>26，</w:t>
      </w:r>
      <w:r>
        <w:rPr>
          <w:rFonts w:ascii="KaiTi" w:hAnsi="KaiTi" w:eastAsia="KaiTi" w:cs="KaiTi"/>
          <w:sz w:val="28"/>
          <w:szCs w:val="28"/>
          <w:spacing w:val="49"/>
          <w:position w:val="19"/>
        </w:rPr>
        <w:t> </w:t>
      </w:r>
      <w:r>
        <w:rPr>
          <w:rFonts w:ascii="KaiTi" w:hAnsi="KaiTi" w:eastAsia="KaiTi" w:cs="KaiTi"/>
          <w:sz w:val="28"/>
          <w:szCs w:val="28"/>
          <w:spacing w:val="-20"/>
          <w:position w:val="19"/>
        </w:rPr>
        <w:t>079.55元</w:t>
      </w:r>
    </w:p>
    <w:p>
      <w:pPr>
        <w:ind w:firstLine="838"/>
        <w:spacing w:before="1" w:line="204" w:lineRule="auto"/>
        <w:rPr>
          <w:rFonts w:ascii="KaiTi" w:hAnsi="KaiTi" w:eastAsia="KaiTi" w:cs="KaiTi"/>
          <w:sz w:val="28"/>
          <w:szCs w:val="28"/>
        </w:rPr>
      </w:pPr>
      <w:r>
        <w:rPr>
          <w:rFonts w:ascii="KaiTi" w:hAnsi="KaiTi" w:eastAsia="KaiTi" w:cs="KaiTi"/>
          <w:sz w:val="28"/>
          <w:szCs w:val="28"/>
          <w:spacing w:val="10"/>
        </w:rPr>
        <w:t>（4）项目名称∶"南丹水灾赈灾"项</w:t>
      </w:r>
      <w:r>
        <w:rPr>
          <w:rFonts w:ascii="KaiTi" w:hAnsi="KaiTi" w:eastAsia="KaiTi" w:cs="KaiTi"/>
          <w:sz w:val="28"/>
          <w:szCs w:val="28"/>
          <w:spacing w:val="38"/>
        </w:rPr>
        <w:t> </w:t>
      </w:r>
      <w:r>
        <w:rPr>
          <w:rFonts w:ascii="KaiTi" w:hAnsi="KaiTi" w:eastAsia="KaiTi" w:cs="KaiTi"/>
          <w:sz w:val="28"/>
          <w:szCs w:val="28"/>
          <w:spacing w:val="10"/>
        </w:rPr>
        <w:t>目</w:t>
      </w:r>
    </w:p>
    <w:p>
      <w:pPr>
        <w:ind w:firstLine="829"/>
        <w:spacing w:before="210" w:line="204" w:lineRule="auto"/>
        <w:rPr>
          <w:rFonts w:ascii="KaiTi" w:hAnsi="KaiTi" w:eastAsia="KaiTi" w:cs="KaiTi"/>
          <w:sz w:val="28"/>
          <w:szCs w:val="28"/>
        </w:rPr>
      </w:pPr>
      <w:r>
        <w:rPr>
          <w:rFonts w:ascii="KaiTi" w:hAnsi="KaiTi" w:eastAsia="KaiTi" w:cs="KaiTi"/>
          <w:sz w:val="28"/>
          <w:szCs w:val="28"/>
          <w:spacing w:val="6"/>
        </w:rPr>
        <w:t>本年度是否为该项目开展了公开募捐∶是□</w:t>
      </w:r>
      <w:r>
        <w:rPr>
          <w:rFonts w:ascii="KaiTi" w:hAnsi="KaiTi" w:eastAsia="KaiTi" w:cs="KaiTi"/>
          <w:sz w:val="28"/>
          <w:szCs w:val="28"/>
          <w:spacing w:val="2"/>
        </w:rPr>
        <w:t> </w:t>
      </w:r>
      <w:r>
        <w:rPr>
          <w:rFonts w:ascii="KaiTi" w:hAnsi="KaiTi" w:eastAsia="KaiTi" w:cs="KaiTi"/>
          <w:sz w:val="28"/>
          <w:szCs w:val="28"/>
          <w:spacing w:val="6"/>
        </w:rPr>
        <w:t>否</w:t>
      </w:r>
    </w:p>
    <w:p>
      <w:pPr>
        <w:ind w:firstLine="821"/>
        <w:spacing w:before="251" w:line="204" w:lineRule="auto"/>
        <w:rPr>
          <w:rFonts w:ascii="KaiTi" w:hAnsi="KaiTi" w:eastAsia="KaiTi" w:cs="KaiTi"/>
          <w:sz w:val="28"/>
          <w:szCs w:val="28"/>
        </w:rPr>
      </w:pPr>
      <w:r>
        <w:rPr>
          <w:rFonts w:ascii="KaiTi" w:hAnsi="KaiTi" w:eastAsia="KaiTi" w:cs="KaiTi"/>
          <w:sz w:val="28"/>
          <w:szCs w:val="28"/>
          <w:spacing w:val="-7"/>
        </w:rPr>
        <w:t>开展公开募捐的起始时间∶</w:t>
      </w:r>
    </w:p>
    <w:p>
      <w:pPr>
        <w:ind w:firstLine="822"/>
        <w:spacing w:before="220" w:line="204" w:lineRule="auto"/>
        <w:rPr>
          <w:rFonts w:ascii="KaiTi" w:hAnsi="KaiTi" w:eastAsia="KaiTi" w:cs="KaiTi"/>
          <w:sz w:val="28"/>
          <w:szCs w:val="28"/>
        </w:rPr>
      </w:pPr>
      <w:r>
        <w:rPr>
          <w:rFonts w:ascii="KaiTi" w:hAnsi="KaiTi" w:eastAsia="KaiTi" w:cs="KaiTi"/>
          <w:sz w:val="28"/>
          <w:szCs w:val="28"/>
          <w:spacing w:val="-5"/>
        </w:rPr>
        <w:t>项目本年度收入∶人民币34，340.50元</w:t>
      </w:r>
    </w:p>
    <w:p>
      <w:pPr>
        <w:ind w:left="838" w:right="1130" w:hanging="16"/>
        <w:spacing w:before="250" w:line="343" w:lineRule="auto"/>
        <w:rPr>
          <w:rFonts w:ascii="KaiTi" w:hAnsi="KaiTi" w:eastAsia="KaiTi" w:cs="KaiTi"/>
          <w:sz w:val="28"/>
          <w:szCs w:val="28"/>
        </w:rPr>
      </w:pPr>
      <w:r>
        <w:rPr>
          <w:rFonts w:ascii="KaiTi" w:hAnsi="KaiTi" w:eastAsia="KaiTi" w:cs="KaiTi"/>
          <w:sz w:val="28"/>
          <w:szCs w:val="28"/>
          <w:spacing w:val="-6"/>
        </w:rPr>
        <w:t>项目本年度支出∶人民币34，340.50元</w:t>
      </w:r>
      <w:r>
        <w:rPr>
          <w:rFonts w:ascii="KaiTi" w:hAnsi="KaiTi" w:eastAsia="KaiTi" w:cs="KaiTi"/>
          <w:sz w:val="28"/>
          <w:szCs w:val="28"/>
        </w:rPr>
        <w:t>                  </w:t>
      </w:r>
      <w:r>
        <w:rPr>
          <w:rFonts w:ascii="KaiTi" w:hAnsi="KaiTi" w:eastAsia="KaiTi" w:cs="KaiTi"/>
          <w:sz w:val="28"/>
          <w:szCs w:val="28"/>
          <w:spacing w:val="-2"/>
        </w:rPr>
        <w:t>（5）项目名称∶“救助桂平脓毒性脑病儿童覃金瀛”项目</w:t>
      </w:r>
    </w:p>
    <w:p>
      <w:pPr>
        <w:ind w:firstLine="829"/>
        <w:spacing w:before="20" w:line="204" w:lineRule="auto"/>
        <w:rPr>
          <w:rFonts w:ascii="KaiTi" w:hAnsi="KaiTi" w:eastAsia="KaiTi" w:cs="KaiTi"/>
          <w:sz w:val="28"/>
          <w:szCs w:val="28"/>
        </w:rPr>
      </w:pPr>
      <w:r>
        <w:rPr>
          <w:rFonts w:ascii="KaiTi" w:hAnsi="KaiTi" w:eastAsia="KaiTi" w:cs="KaiTi"/>
          <w:sz w:val="28"/>
          <w:szCs w:val="28"/>
          <w:spacing w:val="17"/>
        </w:rPr>
        <w:t>本年度是否为该项目开展了公开募捐∶是口否</w:t>
      </w:r>
    </w:p>
    <w:p>
      <w:pPr>
        <w:ind w:firstLine="822"/>
        <w:spacing w:before="210" w:line="204" w:lineRule="auto"/>
        <w:rPr>
          <w:rFonts w:ascii="KaiTi" w:hAnsi="KaiTi" w:eastAsia="KaiTi" w:cs="KaiTi"/>
          <w:sz w:val="32"/>
          <w:szCs w:val="32"/>
        </w:rPr>
      </w:pPr>
      <w:r>
        <w:rPr>
          <w:rFonts w:ascii="KaiTi" w:hAnsi="KaiTi" w:eastAsia="KaiTi" w:cs="KaiTi"/>
          <w:sz w:val="32"/>
          <w:szCs w:val="32"/>
          <w:spacing w:val="-31"/>
          <w:w w:val="97"/>
        </w:rPr>
        <w:t>开展公开募捐的起始时间∶</w:t>
      </w:r>
    </w:p>
    <w:p>
      <w:pPr>
        <w:ind w:firstLine="822"/>
        <w:spacing w:before="208" w:line="204" w:lineRule="auto"/>
        <w:rPr>
          <w:rFonts w:ascii="KaiTi" w:hAnsi="KaiTi" w:eastAsia="KaiTi" w:cs="KaiTi"/>
          <w:sz w:val="28"/>
          <w:szCs w:val="28"/>
        </w:rPr>
      </w:pPr>
      <w:r>
        <w:rPr>
          <w:rFonts w:ascii="KaiTi" w:hAnsi="KaiTi" w:eastAsia="KaiTi" w:cs="KaiTi"/>
          <w:sz w:val="28"/>
          <w:szCs w:val="28"/>
          <w:spacing w:val="-5"/>
        </w:rPr>
        <w:t>项目本年度收入∶人民币20，000.00元</w:t>
      </w:r>
    </w:p>
    <w:p>
      <w:pPr>
        <w:ind w:firstLine="822"/>
        <w:spacing w:before="239" w:line="551" w:lineRule="exact"/>
        <w:rPr>
          <w:rFonts w:ascii="KaiTi" w:hAnsi="KaiTi" w:eastAsia="KaiTi" w:cs="KaiTi"/>
          <w:sz w:val="28"/>
          <w:szCs w:val="28"/>
        </w:rPr>
      </w:pPr>
      <w:r>
        <w:rPr>
          <w:rFonts w:ascii="KaiTi" w:hAnsi="KaiTi" w:eastAsia="KaiTi" w:cs="KaiTi"/>
          <w:sz w:val="28"/>
          <w:szCs w:val="28"/>
          <w:spacing w:val="-4"/>
          <w:position w:val="19"/>
        </w:rPr>
        <w:t>项目本年度支出∶人民币30，000.00元</w:t>
      </w:r>
    </w:p>
    <w:p>
      <w:pPr>
        <w:ind w:firstLine="838"/>
        <w:spacing w:line="204" w:lineRule="auto"/>
        <w:rPr>
          <w:rFonts w:ascii="KaiTi" w:hAnsi="KaiTi" w:eastAsia="KaiTi" w:cs="KaiTi"/>
          <w:sz w:val="28"/>
          <w:szCs w:val="28"/>
        </w:rPr>
      </w:pPr>
      <w:r>
        <w:rPr>
          <w:rFonts w:ascii="KaiTi" w:hAnsi="KaiTi" w:eastAsia="KaiTi" w:cs="KaiTi"/>
          <w:sz w:val="28"/>
          <w:szCs w:val="28"/>
          <w:spacing w:val="-3"/>
        </w:rPr>
        <w:t>（6）项目名称∶“爱心慈善活动”项目</w:t>
      </w:r>
    </w:p>
    <w:p>
      <w:pPr>
        <w:ind w:firstLine="829"/>
        <w:spacing w:before="221" w:line="204" w:lineRule="auto"/>
        <w:rPr>
          <w:rFonts w:ascii="KaiTi" w:hAnsi="KaiTi" w:eastAsia="KaiTi" w:cs="KaiTi"/>
          <w:sz w:val="28"/>
          <w:szCs w:val="28"/>
        </w:rPr>
      </w:pPr>
      <w:r>
        <w:rPr>
          <w:rFonts w:ascii="KaiTi" w:hAnsi="KaiTi" w:eastAsia="KaiTi" w:cs="KaiTi"/>
          <w:sz w:val="28"/>
          <w:szCs w:val="28"/>
          <w:spacing w:val="8"/>
        </w:rPr>
        <w:t>本年度是否为该项目开展了公开募捐∶是□</w:t>
      </w:r>
      <w:r>
        <w:rPr>
          <w:rFonts w:ascii="KaiTi" w:hAnsi="KaiTi" w:eastAsia="KaiTi" w:cs="KaiTi"/>
          <w:sz w:val="28"/>
          <w:szCs w:val="28"/>
        </w:rPr>
        <w:t> </w:t>
      </w:r>
      <w:r>
        <w:rPr>
          <w:rFonts w:ascii="KaiTi" w:hAnsi="KaiTi" w:eastAsia="KaiTi" w:cs="KaiTi"/>
          <w:sz w:val="28"/>
          <w:szCs w:val="28"/>
          <w:spacing w:val="8"/>
        </w:rPr>
        <w:t>否</w:t>
      </w:r>
    </w:p>
    <w:p>
      <w:pPr>
        <w:ind w:firstLine="822"/>
        <w:spacing w:before="240" w:line="204" w:lineRule="auto"/>
        <w:rPr>
          <w:rFonts w:ascii="KaiTi" w:hAnsi="KaiTi" w:eastAsia="KaiTi" w:cs="KaiTi"/>
          <w:sz w:val="28"/>
          <w:szCs w:val="28"/>
        </w:rPr>
      </w:pPr>
      <w:r>
        <w:rPr>
          <w:rFonts w:ascii="KaiTi" w:hAnsi="KaiTi" w:eastAsia="KaiTi" w:cs="KaiTi"/>
          <w:sz w:val="28"/>
          <w:szCs w:val="28"/>
          <w:spacing w:val="-5"/>
        </w:rPr>
        <w:t>开展公开募捐的起始时间∶</w:t>
      </w:r>
    </w:p>
    <w:p>
      <w:pPr>
        <w:ind w:firstLine="821"/>
        <w:spacing w:before="241" w:line="204" w:lineRule="auto"/>
        <w:rPr>
          <w:rFonts w:ascii="KaiTi" w:hAnsi="KaiTi" w:eastAsia="KaiTi" w:cs="KaiTi"/>
          <w:sz w:val="28"/>
          <w:szCs w:val="28"/>
        </w:rPr>
      </w:pPr>
      <w:r>
        <w:rPr>
          <w:rFonts w:ascii="KaiTi" w:hAnsi="KaiTi" w:eastAsia="KaiTi" w:cs="KaiTi"/>
          <w:sz w:val="28"/>
          <w:szCs w:val="28"/>
          <w:spacing w:val="-19"/>
        </w:rPr>
        <w:t>项目本年度收入∶人民币</w:t>
      </w:r>
      <w:r>
        <w:rPr>
          <w:rFonts w:ascii="KaiTi" w:hAnsi="KaiTi" w:eastAsia="KaiTi" w:cs="KaiTi"/>
          <w:sz w:val="28"/>
          <w:szCs w:val="28"/>
          <w:spacing w:val="-28"/>
        </w:rPr>
        <w:t> </w:t>
      </w:r>
      <w:r>
        <w:rPr>
          <w:rFonts w:ascii="KaiTi" w:hAnsi="KaiTi" w:eastAsia="KaiTi" w:cs="KaiTi"/>
          <w:sz w:val="28"/>
          <w:szCs w:val="28"/>
          <w:spacing w:val="-19"/>
        </w:rPr>
        <w:t>58，</w:t>
      </w:r>
      <w:r>
        <w:rPr>
          <w:rFonts w:ascii="KaiTi" w:hAnsi="KaiTi" w:eastAsia="KaiTi" w:cs="KaiTi"/>
          <w:sz w:val="28"/>
          <w:szCs w:val="28"/>
          <w:spacing w:val="70"/>
        </w:rPr>
        <w:t> </w:t>
      </w:r>
      <w:r>
        <w:rPr>
          <w:rFonts w:ascii="KaiTi" w:hAnsi="KaiTi" w:eastAsia="KaiTi" w:cs="KaiTi"/>
          <w:sz w:val="28"/>
          <w:szCs w:val="28"/>
          <w:spacing w:val="-19"/>
        </w:rPr>
        <w:t>137.20元</w:t>
      </w:r>
    </w:p>
    <w:p>
      <w:pPr>
        <w:ind w:firstLine="821"/>
        <w:spacing w:before="230" w:line="204" w:lineRule="auto"/>
        <w:rPr>
          <w:rFonts w:ascii="KaiTi" w:hAnsi="KaiTi" w:eastAsia="KaiTi" w:cs="KaiTi"/>
          <w:sz w:val="28"/>
          <w:szCs w:val="28"/>
        </w:rPr>
      </w:pPr>
      <w:r>
        <w:rPr>
          <w:rFonts w:ascii="KaiTi" w:hAnsi="KaiTi" w:eastAsia="KaiTi" w:cs="KaiTi"/>
          <w:sz w:val="28"/>
          <w:szCs w:val="28"/>
          <w:spacing w:val="-19"/>
        </w:rPr>
        <w:t>项目本年度支出∶人民币</w:t>
      </w:r>
      <w:r>
        <w:rPr>
          <w:rFonts w:ascii="KaiTi" w:hAnsi="KaiTi" w:eastAsia="KaiTi" w:cs="KaiTi"/>
          <w:sz w:val="28"/>
          <w:szCs w:val="28"/>
          <w:spacing w:val="-36"/>
        </w:rPr>
        <w:t> </w:t>
      </w:r>
      <w:r>
        <w:rPr>
          <w:rFonts w:ascii="KaiTi" w:hAnsi="KaiTi" w:eastAsia="KaiTi" w:cs="KaiTi"/>
          <w:sz w:val="28"/>
          <w:szCs w:val="28"/>
          <w:spacing w:val="-19"/>
        </w:rPr>
        <w:t>58，</w:t>
      </w:r>
      <w:r>
        <w:rPr>
          <w:rFonts w:ascii="KaiTi" w:hAnsi="KaiTi" w:eastAsia="KaiTi" w:cs="KaiTi"/>
          <w:sz w:val="28"/>
          <w:szCs w:val="28"/>
          <w:spacing w:val="68"/>
        </w:rPr>
        <w:t> </w:t>
      </w:r>
      <w:r>
        <w:rPr>
          <w:rFonts w:ascii="KaiTi" w:hAnsi="KaiTi" w:eastAsia="KaiTi" w:cs="KaiTi"/>
          <w:sz w:val="28"/>
          <w:szCs w:val="28"/>
          <w:spacing w:val="-19"/>
        </w:rPr>
        <w:t>137.20元</w:t>
      </w:r>
    </w:p>
    <w:p>
      <w:pPr>
        <w:rPr>
          <w:rFonts w:ascii="Arial"/>
          <w:sz w:val="21"/>
        </w:rPr>
      </w:pPr>
      <w:r/>
    </w:p>
    <w:p>
      <w:pPr>
        <w:ind w:firstLine="248"/>
        <w:spacing w:before="139" w:line="30" w:lineRule="exact"/>
        <w:textAlignment w:val="center"/>
        <w:rPr/>
      </w:pPr>
      <w:r>
        <w:drawing>
          <wp:inline distT="0" distB="0" distL="0" distR="0">
            <wp:extent cx="5530884" cy="19069"/>
            <wp:effectExtent l="0" t="0" r="0" b="0"/>
            <wp:docPr id="8" name="IM 8"/>
            <wp:cNvGraphicFramePr/>
            <a:graphic>
              <a:graphicData uri="http://schemas.openxmlformats.org/drawingml/2006/picture">
                <pic:pic>
                  <pic:nvPicPr>
                    <pic:cNvPr id="8" name="IM 8"/>
                    <pic:cNvPicPr/>
                  </pic:nvPicPr>
                  <pic:blipFill>
                    <a:blip r:embed="rId12"/>
                    <a:stretch>
                      <a:fillRect/>
                    </a:stretch>
                  </pic:blipFill>
                  <pic:spPr>
                    <a:xfrm rot="0">
                      <a:off x="0" y="0"/>
                      <a:ext cx="5530884" cy="19069"/>
                    </a:xfrm>
                    <a:prstGeom prst="rect">
                      <a:avLst/>
                    </a:prstGeom>
                  </pic:spPr>
                </pic:pic>
              </a:graphicData>
            </a:graphic>
          </wp:inline>
        </w:drawing>
      </w:r>
    </w:p>
    <w:p>
      <w:pPr>
        <w:ind w:firstLine="278"/>
        <w:spacing w:before="168" w:line="190" w:lineRule="auto"/>
        <w:rPr>
          <w:rFonts w:ascii="KaiTi" w:hAnsi="KaiTi" w:eastAsia="KaiTi" w:cs="KaiTi"/>
          <w:sz w:val="23"/>
          <w:szCs w:val="23"/>
        </w:rPr>
      </w:pPr>
      <w:r>
        <w:rPr>
          <w:rFonts w:ascii="KaiTi" w:hAnsi="KaiTi" w:eastAsia="KaiTi" w:cs="KaiTi"/>
          <w:sz w:val="23"/>
          <w:szCs w:val="23"/>
          <w:spacing w:val="10"/>
        </w:rPr>
        <w:t>地址∶南宁市西乡塘区龙腾路80号台湾街</w:t>
      </w:r>
      <w:r>
        <w:rPr>
          <w:rFonts w:ascii="KaiTi" w:hAnsi="KaiTi" w:eastAsia="KaiTi" w:cs="KaiTi"/>
          <w:sz w:val="23"/>
          <w:szCs w:val="23"/>
          <w:spacing w:val="-1"/>
        </w:rPr>
        <w:t> </w:t>
      </w:r>
      <w:r>
        <w:rPr>
          <w:rFonts w:ascii="KaiTi" w:hAnsi="KaiTi" w:eastAsia="KaiTi" w:cs="KaiTi"/>
          <w:sz w:val="23"/>
          <w:szCs w:val="23"/>
          <w:spacing w:val="10"/>
        </w:rPr>
        <w:t>·</w:t>
      </w:r>
      <w:r>
        <w:rPr>
          <w:rFonts w:ascii="KaiTi" w:hAnsi="KaiTi" w:eastAsia="KaiTi" w:cs="KaiTi"/>
          <w:sz w:val="23"/>
          <w:szCs w:val="23"/>
          <w:spacing w:val="65"/>
        </w:rPr>
        <w:t> </w:t>
      </w:r>
      <w:r>
        <w:rPr>
          <w:rFonts w:ascii="KaiTi" w:hAnsi="KaiTi" w:eastAsia="KaiTi" w:cs="KaiTi"/>
          <w:sz w:val="23"/>
          <w:szCs w:val="23"/>
          <w:spacing w:val="10"/>
        </w:rPr>
        <w:t>台北中心8楼</w:t>
      </w:r>
      <w:r>
        <w:rPr>
          <w:rFonts w:ascii="KaiTi" w:hAnsi="KaiTi" w:eastAsia="KaiTi" w:cs="KaiTi"/>
          <w:sz w:val="23"/>
          <w:szCs w:val="23"/>
          <w:spacing w:val="70"/>
        </w:rPr>
        <w:t> </w:t>
      </w:r>
      <w:r>
        <w:rPr>
          <w:rFonts w:ascii="KaiTi" w:hAnsi="KaiTi" w:eastAsia="KaiTi" w:cs="KaiTi"/>
          <w:sz w:val="23"/>
          <w:szCs w:val="23"/>
          <w:spacing w:val="10"/>
        </w:rPr>
        <w:t>809室邮编</w:t>
      </w:r>
      <w:r>
        <w:rPr>
          <w:rFonts w:ascii="KaiTi" w:hAnsi="KaiTi" w:eastAsia="KaiTi" w:cs="KaiTi"/>
          <w:sz w:val="23"/>
          <w:szCs w:val="23"/>
          <w:spacing w:val="41"/>
        </w:rPr>
        <w:t> </w:t>
      </w:r>
      <w:r>
        <w:rPr>
          <w:rFonts w:ascii="KaiTi" w:hAnsi="KaiTi" w:eastAsia="KaiTi" w:cs="KaiTi"/>
          <w:sz w:val="23"/>
          <w:szCs w:val="23"/>
          <w:spacing w:val="10"/>
        </w:rPr>
        <w:t>∶530003</w:t>
      </w:r>
    </w:p>
    <w:p>
      <w:pPr>
        <w:ind w:firstLine="276"/>
        <w:spacing w:before="1"/>
        <w:rPr>
          <w:rFonts w:ascii="Times New Roman" w:hAnsi="Times New Roman" w:eastAsia="Times New Roman" w:cs="Times New Roman"/>
          <w:sz w:val="23"/>
          <w:szCs w:val="23"/>
        </w:rPr>
      </w:pPr>
      <w:r>
        <w:rPr>
          <w:rFonts w:ascii="KaiTi" w:hAnsi="KaiTi" w:eastAsia="KaiTi" w:cs="KaiTi"/>
          <w:sz w:val="23"/>
          <w:szCs w:val="23"/>
          <w:spacing w:val="-9"/>
        </w:rPr>
        <w:t>联系电话</w:t>
      </w:r>
      <w:r>
        <w:rPr>
          <w:rFonts w:ascii="KaiTi" w:hAnsi="KaiTi" w:eastAsia="KaiTi" w:cs="KaiTi"/>
          <w:sz w:val="23"/>
          <w:szCs w:val="23"/>
          <w:spacing w:val="24"/>
        </w:rPr>
        <w:t> </w:t>
      </w:r>
      <w:r>
        <w:rPr>
          <w:rFonts w:ascii="KaiTi" w:hAnsi="KaiTi" w:eastAsia="KaiTi" w:cs="KaiTi"/>
          <w:sz w:val="23"/>
          <w:szCs w:val="23"/>
          <w:spacing w:val="-9"/>
        </w:rPr>
        <w:t>∶0771-2100</w:t>
      </w:r>
      <w:r>
        <w:rPr>
          <w:rFonts w:ascii="KaiTi" w:hAnsi="KaiTi" w:eastAsia="KaiTi" w:cs="KaiTi"/>
          <w:sz w:val="23"/>
          <w:szCs w:val="23"/>
          <w:spacing w:val="-6"/>
        </w:rPr>
        <w:t> </w:t>
      </w:r>
      <w:r>
        <w:rPr>
          <w:rFonts w:ascii="KaiTi" w:hAnsi="KaiTi" w:eastAsia="KaiTi" w:cs="KaiTi"/>
          <w:sz w:val="23"/>
          <w:szCs w:val="23"/>
          <w:spacing w:val="-9"/>
        </w:rPr>
        <w:t>935/965</w:t>
      </w:r>
      <w:r>
        <w:rPr>
          <w:rFonts w:ascii="KaiTi" w:hAnsi="KaiTi" w:eastAsia="KaiTi" w:cs="KaiTi"/>
          <w:sz w:val="23"/>
          <w:szCs w:val="23"/>
          <w:spacing w:val="23"/>
        </w:rPr>
        <w:t>  </w:t>
      </w:r>
      <w:r>
        <w:rPr>
          <w:rFonts w:ascii="SimSun" w:hAnsi="SimSun" w:eastAsia="SimSun" w:cs="SimSun"/>
          <w:sz w:val="23"/>
          <w:szCs w:val="23"/>
          <w:spacing w:val="-9"/>
        </w:rPr>
        <w:t>传真</w:t>
      </w:r>
      <w:r>
        <w:rPr>
          <w:rFonts w:ascii="SimSun" w:hAnsi="SimSun" w:eastAsia="SimSun" w:cs="SimSun"/>
          <w:sz w:val="23"/>
          <w:szCs w:val="23"/>
          <w:spacing w:val="33"/>
        </w:rPr>
        <w:t> </w:t>
      </w:r>
      <w:r>
        <w:rPr>
          <w:rFonts w:ascii="SimSun" w:hAnsi="SimSun" w:eastAsia="SimSun" w:cs="SimSun"/>
          <w:sz w:val="23"/>
          <w:szCs w:val="23"/>
          <w:spacing w:val="-9"/>
        </w:rPr>
        <w:t>∶0771-2100935</w:t>
      </w:r>
      <w:r>
        <w:rPr>
          <w:rFonts w:ascii="SimSun" w:hAnsi="SimSun" w:eastAsia="SimSun" w:cs="SimSun"/>
          <w:sz w:val="23"/>
          <w:szCs w:val="23"/>
          <w:spacing w:val="28"/>
        </w:rPr>
        <w:t>    </w:t>
      </w:r>
      <w:r>
        <w:rPr>
          <w:rFonts w:ascii="SimSun" w:hAnsi="SimSun" w:eastAsia="SimSun" w:cs="SimSun"/>
          <w:sz w:val="23"/>
          <w:szCs w:val="23"/>
          <w:spacing w:val="-9"/>
          <w:position w:val="-1"/>
        </w:rPr>
        <w:t>网址∶</w:t>
      </w:r>
      <w:r>
        <w:rPr>
          <w:rFonts w:ascii="Times New Roman" w:hAnsi="Times New Roman" w:eastAsia="Times New Roman" w:cs="Times New Roman"/>
          <w:sz w:val="23"/>
          <w:szCs w:val="23"/>
          <w:spacing w:val="-9"/>
        </w:rPr>
        <w:t>http/www.gxbhsh.com/</w:t>
      </w:r>
    </w:p>
    <w:p>
      <w:pPr>
        <w:sectPr>
          <w:headerReference w:type="default" r:id="rId10"/>
          <w:footerReference w:type="default" r:id="rId11"/>
          <w:pgSz w:w="12140" w:h="17000"/>
          <w:pgMar w:top="1749" w:right="1239" w:bottom="304" w:left="1821" w:header="1414" w:footer="232" w:gutter="0"/>
        </w:sectPr>
        <w:rPr/>
      </w:pPr>
    </w:p>
    <w:p>
      <w:pPr>
        <w:ind w:firstLine="870"/>
        <w:spacing w:before="80" w:line="204" w:lineRule="auto"/>
        <w:rPr>
          <w:rFonts w:ascii="KaiTi" w:hAnsi="KaiTi" w:eastAsia="KaiTi" w:cs="KaiTi"/>
          <w:sz w:val="28"/>
          <w:szCs w:val="28"/>
        </w:rPr>
      </w:pPr>
      <w:r>
        <w:rPr>
          <w:rFonts w:ascii="KaiTi" w:hAnsi="KaiTi" w:eastAsia="KaiTi" w:cs="KaiTi"/>
          <w:sz w:val="28"/>
          <w:szCs w:val="28"/>
          <w:spacing w:val="-2"/>
        </w:rPr>
        <w:t>2、重大公益慈善项目收支明细表</w:t>
      </w:r>
    </w:p>
    <w:p>
      <w:pPr>
        <w:ind w:firstLine="7521"/>
        <w:spacing w:before="110" w:line="204" w:lineRule="auto"/>
        <w:rPr>
          <w:rFonts w:ascii="SimSun" w:hAnsi="SimSun" w:eastAsia="SimSun" w:cs="SimSun"/>
          <w:sz w:val="22"/>
          <w:szCs w:val="22"/>
        </w:rPr>
      </w:pPr>
      <w:r>
        <w:rPr>
          <w:rFonts w:ascii="SimSun" w:hAnsi="SimSun" w:eastAsia="SimSun" w:cs="SimSun"/>
          <w:sz w:val="22"/>
          <w:szCs w:val="22"/>
          <w:spacing w:val="-12"/>
        </w:rPr>
        <w:t>单位∶人民币元</w:t>
      </w:r>
    </w:p>
    <w:p>
      <w:pPr>
        <w:spacing w:line="46" w:lineRule="exact"/>
        <w:rPr/>
      </w:pPr>
      <w:r/>
    </w:p>
    <w:tbl>
      <w:tblPr>
        <w:tblStyle w:val="2"/>
        <w:tblW w:w="9119" w:type="dxa"/>
        <w:tblInd w:w="191"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700"/>
        <w:gridCol w:w="1170"/>
        <w:gridCol w:w="1170"/>
        <w:gridCol w:w="1150"/>
        <w:gridCol w:w="660"/>
        <w:gridCol w:w="1070"/>
        <w:gridCol w:w="1049"/>
        <w:gridCol w:w="1150"/>
      </w:tblGrid>
      <w:tr>
        <w:trPr>
          <w:trHeight w:val="1900" w:hRule="atLeast"/>
        </w:trPr>
        <w:tc>
          <w:tcPr>
            <w:tcW w:w="1700" w:type="dxa"/>
            <w:vAlign w:val="top"/>
          </w:tcPr>
          <w:p>
            <w:pPr>
              <w:rPr>
                <w:rFonts w:ascii="Arial"/>
                <w:sz w:val="21"/>
              </w:rPr>
            </w:pPr>
            <w:r/>
          </w:p>
          <w:p>
            <w:pPr>
              <w:rPr>
                <w:rFonts w:ascii="Arial"/>
                <w:sz w:val="21"/>
              </w:rPr>
            </w:pPr>
            <w:r/>
          </w:p>
          <w:p>
            <w:pPr>
              <w:rPr>
                <w:rFonts w:ascii="Arial"/>
                <w:sz w:val="21"/>
              </w:rPr>
            </w:pPr>
            <w:r/>
          </w:p>
          <w:p>
            <w:pPr>
              <w:ind w:firstLine="470"/>
              <w:spacing w:before="126" w:line="204" w:lineRule="auto"/>
              <w:rPr>
                <w:rFonts w:ascii="SimSun" w:hAnsi="SimSun" w:eastAsia="SimSun" w:cs="SimSun"/>
                <w:sz w:val="19"/>
                <w:szCs w:val="19"/>
              </w:rPr>
            </w:pPr>
            <w:r>
              <w:rPr>
                <w:rFonts w:ascii="SimSun" w:hAnsi="SimSun" w:eastAsia="SimSun" w:cs="SimSun"/>
                <w:sz w:val="19"/>
                <w:szCs w:val="19"/>
                <w:spacing w:val="-2"/>
              </w:rPr>
              <w:t>项目名称</w:t>
            </w:r>
          </w:p>
        </w:tc>
        <w:tc>
          <w:tcPr>
            <w:tcW w:w="1170" w:type="dxa"/>
            <w:vAlign w:val="top"/>
          </w:tcPr>
          <w:p>
            <w:pPr>
              <w:rPr>
                <w:rFonts w:ascii="Arial"/>
                <w:sz w:val="21"/>
              </w:rPr>
            </w:pPr>
            <w:r/>
          </w:p>
          <w:p>
            <w:pPr>
              <w:rPr>
                <w:rFonts w:ascii="Arial"/>
                <w:sz w:val="21"/>
              </w:rPr>
            </w:pPr>
            <w:r/>
          </w:p>
          <w:p>
            <w:pPr>
              <w:rPr>
                <w:rFonts w:ascii="Arial"/>
                <w:sz w:val="21"/>
              </w:rPr>
            </w:pPr>
            <w:r/>
          </w:p>
          <w:p>
            <w:pPr>
              <w:ind w:firstLine="394"/>
              <w:spacing w:before="126" w:line="204" w:lineRule="auto"/>
              <w:rPr>
                <w:rFonts w:ascii="SimSun" w:hAnsi="SimSun" w:eastAsia="SimSun" w:cs="SimSun"/>
                <w:sz w:val="19"/>
                <w:szCs w:val="19"/>
              </w:rPr>
            </w:pPr>
            <w:r>
              <w:rPr>
                <w:rFonts w:ascii="SimSun" w:hAnsi="SimSun" w:eastAsia="SimSun" w:cs="SimSun"/>
                <w:sz w:val="19"/>
                <w:szCs w:val="19"/>
                <w:spacing w:val="-4"/>
              </w:rPr>
              <w:t>收入</w:t>
            </w:r>
          </w:p>
        </w:tc>
        <w:tc>
          <w:tcPr>
            <w:tcW w:w="1170" w:type="dxa"/>
            <w:vAlign w:val="top"/>
          </w:tcPr>
          <w:p>
            <w:pPr>
              <w:rPr>
                <w:rFonts w:ascii="Arial"/>
                <w:sz w:val="21"/>
              </w:rPr>
            </w:pPr>
            <w:r/>
          </w:p>
          <w:p>
            <w:pPr>
              <w:ind w:firstLine="108"/>
              <w:spacing w:before="139" w:line="204" w:lineRule="auto"/>
              <w:rPr>
                <w:rFonts w:ascii="SimSun" w:hAnsi="SimSun" w:eastAsia="SimSun" w:cs="SimSun"/>
                <w:sz w:val="19"/>
                <w:szCs w:val="19"/>
              </w:rPr>
            </w:pPr>
            <w:r>
              <w:rPr>
                <w:rFonts w:ascii="SimSun" w:hAnsi="SimSun" w:eastAsia="SimSun" w:cs="SimSun"/>
                <w:sz w:val="19"/>
                <w:szCs w:val="19"/>
                <w:spacing w:val="-2"/>
              </w:rPr>
              <w:t>直接或委托</w:t>
            </w:r>
          </w:p>
          <w:p>
            <w:pPr>
              <w:ind w:firstLine="108"/>
              <w:spacing w:before="89" w:line="204" w:lineRule="auto"/>
              <w:rPr>
                <w:rFonts w:ascii="SimSun" w:hAnsi="SimSun" w:eastAsia="SimSun" w:cs="SimSun"/>
                <w:sz w:val="19"/>
                <w:szCs w:val="19"/>
              </w:rPr>
            </w:pPr>
            <w:r>
              <w:rPr>
                <w:rFonts w:ascii="SimSun" w:hAnsi="SimSun" w:eastAsia="SimSun" w:cs="SimSun"/>
                <w:sz w:val="19"/>
                <w:szCs w:val="19"/>
                <w:spacing w:val="-2"/>
              </w:rPr>
              <w:t>其他组织资</w:t>
            </w:r>
          </w:p>
          <w:p>
            <w:pPr>
              <w:ind w:firstLine="107"/>
              <w:spacing w:before="100" w:line="204" w:lineRule="auto"/>
              <w:rPr>
                <w:rFonts w:ascii="SimSun" w:hAnsi="SimSun" w:eastAsia="SimSun" w:cs="SimSun"/>
                <w:sz w:val="19"/>
                <w:szCs w:val="19"/>
              </w:rPr>
            </w:pPr>
            <w:r>
              <w:rPr>
                <w:rFonts w:ascii="SimSun" w:hAnsi="SimSun" w:eastAsia="SimSun" w:cs="SimSun"/>
                <w:sz w:val="19"/>
                <w:szCs w:val="19"/>
                <w:spacing w:val="-2"/>
              </w:rPr>
              <w:t>助给受益人</w:t>
            </w:r>
          </w:p>
          <w:p>
            <w:pPr>
              <w:ind w:firstLine="313"/>
              <w:spacing w:before="109" w:line="204" w:lineRule="auto"/>
              <w:rPr>
                <w:rFonts w:ascii="SimSun" w:hAnsi="SimSun" w:eastAsia="SimSun" w:cs="SimSun"/>
                <w:sz w:val="19"/>
                <w:szCs w:val="19"/>
              </w:rPr>
            </w:pPr>
            <w:r>
              <w:rPr>
                <w:rFonts w:ascii="SimSun" w:hAnsi="SimSun" w:eastAsia="SimSun" w:cs="SimSun"/>
                <w:sz w:val="19"/>
                <w:szCs w:val="19"/>
                <w:spacing w:val="-6"/>
              </w:rPr>
              <w:t>的款物</w:t>
            </w:r>
          </w:p>
        </w:tc>
        <w:tc>
          <w:tcPr>
            <w:tcW w:w="1150" w:type="dxa"/>
            <w:vAlign w:val="top"/>
          </w:tcPr>
          <w:p>
            <w:pPr>
              <w:ind w:left="97" w:right="90" w:firstLine="2"/>
              <w:spacing w:before="61" w:line="301" w:lineRule="auto"/>
              <w:rPr>
                <w:rFonts w:ascii="SimSun" w:hAnsi="SimSun" w:eastAsia="SimSun" w:cs="SimSun"/>
                <w:sz w:val="19"/>
                <w:szCs w:val="19"/>
              </w:rPr>
            </w:pPr>
            <w:r>
              <w:rPr>
                <w:rFonts w:ascii="SimSun" w:hAnsi="SimSun" w:eastAsia="SimSun" w:cs="SimSun"/>
                <w:sz w:val="19"/>
                <w:szCs w:val="19"/>
                <w:spacing w:val="-2"/>
              </w:rPr>
              <w:t>为提供慈善</w:t>
            </w:r>
            <w:r>
              <w:rPr>
                <w:rFonts w:ascii="SimSun" w:hAnsi="SimSun" w:eastAsia="SimSun" w:cs="SimSun"/>
                <w:sz w:val="19"/>
                <w:szCs w:val="19"/>
              </w:rPr>
              <w:t> </w:t>
            </w:r>
            <w:r>
              <w:rPr>
                <w:rFonts w:ascii="SimSun" w:hAnsi="SimSun" w:eastAsia="SimSun" w:cs="SimSun"/>
                <w:sz w:val="19"/>
                <w:szCs w:val="19"/>
                <w:spacing w:val="-2"/>
              </w:rPr>
              <w:t>服务和实施</w:t>
            </w:r>
            <w:r>
              <w:rPr>
                <w:rFonts w:ascii="SimSun" w:hAnsi="SimSun" w:eastAsia="SimSun" w:cs="SimSun"/>
                <w:sz w:val="19"/>
                <w:szCs w:val="19"/>
                <w:spacing w:val="2"/>
              </w:rPr>
              <w:t> </w:t>
            </w:r>
            <w:r>
              <w:rPr>
                <w:rFonts w:ascii="SimSun" w:hAnsi="SimSun" w:eastAsia="SimSun" w:cs="SimSun"/>
                <w:sz w:val="19"/>
                <w:szCs w:val="19"/>
                <w:spacing w:val="-2"/>
              </w:rPr>
              <w:t>慈善项目发</w:t>
            </w:r>
            <w:r>
              <w:rPr>
                <w:rFonts w:ascii="SimSun" w:hAnsi="SimSun" w:eastAsia="SimSun" w:cs="SimSun"/>
                <w:sz w:val="19"/>
                <w:szCs w:val="19"/>
                <w:spacing w:val="2"/>
              </w:rPr>
              <w:t> </w:t>
            </w:r>
            <w:r>
              <w:rPr>
                <w:rFonts w:ascii="SimSun" w:hAnsi="SimSun" w:eastAsia="SimSun" w:cs="SimSun"/>
                <w:sz w:val="19"/>
                <w:szCs w:val="19"/>
                <w:spacing w:val="-2"/>
              </w:rPr>
              <w:t>生的人员报</w:t>
            </w:r>
          </w:p>
          <w:p>
            <w:pPr>
              <w:spacing w:before="10" w:line="204" w:lineRule="auto"/>
              <w:rPr>
                <w:rFonts w:ascii="SimSun" w:hAnsi="SimSun" w:eastAsia="SimSun" w:cs="SimSun"/>
                <w:sz w:val="19"/>
                <w:szCs w:val="19"/>
              </w:rPr>
            </w:pPr>
            <w:r>
              <w:rPr>
                <w:rFonts w:ascii="SimSun" w:hAnsi="SimSun" w:eastAsia="SimSun" w:cs="SimSun"/>
                <w:sz w:val="19"/>
                <w:szCs w:val="19"/>
                <w:spacing w:val="-2"/>
              </w:rPr>
              <w:t>酬、志愿者补</w:t>
            </w:r>
          </w:p>
          <w:p>
            <w:pPr>
              <w:ind w:firstLine="190"/>
              <w:spacing w:before="110" w:line="204" w:lineRule="auto"/>
              <w:rPr>
                <w:rFonts w:ascii="SimSun" w:hAnsi="SimSun" w:eastAsia="SimSun" w:cs="SimSun"/>
                <w:sz w:val="19"/>
                <w:szCs w:val="19"/>
              </w:rPr>
            </w:pPr>
            <w:r>
              <w:rPr>
                <w:rFonts w:ascii="SimSun" w:hAnsi="SimSun" w:eastAsia="SimSun" w:cs="SimSun"/>
                <w:sz w:val="19"/>
                <w:szCs w:val="19"/>
                <w:spacing w:val="-2"/>
              </w:rPr>
              <w:t>贴和保险</w:t>
            </w:r>
          </w:p>
        </w:tc>
        <w:tc>
          <w:tcPr>
            <w:tcW w:w="660" w:type="dxa"/>
            <w:vAlign w:val="top"/>
          </w:tcPr>
          <w:p>
            <w:pPr>
              <w:ind w:left="98" w:firstLine="51"/>
              <w:spacing w:before="41" w:line="311" w:lineRule="auto"/>
              <w:rPr>
                <w:rFonts w:ascii="SimSun" w:hAnsi="SimSun" w:eastAsia="SimSun" w:cs="SimSun"/>
                <w:sz w:val="16"/>
                <w:szCs w:val="16"/>
              </w:rPr>
            </w:pPr>
            <w:r>
              <w:rPr>
                <w:rFonts w:ascii="SimSun" w:hAnsi="SimSun" w:eastAsia="SimSun" w:cs="SimSun"/>
                <w:sz w:val="16"/>
                <w:szCs w:val="16"/>
                <w:spacing w:val="8"/>
              </w:rPr>
              <w:t>使用</w:t>
            </w:r>
            <w:r>
              <w:rPr>
                <w:rFonts w:ascii="SimSun" w:hAnsi="SimSun" w:eastAsia="SimSun" w:cs="SimSun"/>
                <w:sz w:val="16"/>
                <w:szCs w:val="16"/>
              </w:rPr>
              <w:t>   </w:t>
            </w:r>
            <w:r>
              <w:rPr>
                <w:rFonts w:ascii="SimSun" w:hAnsi="SimSun" w:eastAsia="SimSun" w:cs="SimSun"/>
                <w:sz w:val="16"/>
                <w:szCs w:val="16"/>
                <w:spacing w:val="-12"/>
              </w:rPr>
              <w:t>房</w:t>
            </w:r>
            <w:r>
              <w:rPr>
                <w:rFonts w:ascii="SimSun" w:hAnsi="SimSun" w:eastAsia="SimSun" w:cs="SimSun"/>
                <w:sz w:val="16"/>
                <w:szCs w:val="16"/>
                <w:spacing w:val="-26"/>
              </w:rPr>
              <w:t> </w:t>
            </w:r>
            <w:r>
              <w:rPr>
                <w:rFonts w:ascii="SimSun" w:hAnsi="SimSun" w:eastAsia="SimSun" w:cs="SimSun"/>
                <w:sz w:val="16"/>
                <w:szCs w:val="16"/>
                <w:spacing w:val="-12"/>
              </w:rPr>
              <w:t>屋</w:t>
            </w:r>
            <w:r>
              <w:rPr>
                <w:rFonts w:ascii="SimSun" w:hAnsi="SimSun" w:eastAsia="SimSun" w:cs="SimSun"/>
                <w:sz w:val="16"/>
                <w:szCs w:val="16"/>
                <w:spacing w:val="-37"/>
              </w:rPr>
              <w:t> </w:t>
            </w:r>
            <w:r>
              <w:rPr>
                <w:rFonts w:ascii="SimSun" w:hAnsi="SimSun" w:eastAsia="SimSun" w:cs="SimSun"/>
                <w:sz w:val="16"/>
                <w:szCs w:val="16"/>
                <w:spacing w:val="-12"/>
              </w:rPr>
              <w:t>、</w:t>
            </w:r>
            <w:r>
              <w:rPr>
                <w:rFonts w:ascii="SimSun" w:hAnsi="SimSun" w:eastAsia="SimSun" w:cs="SimSun"/>
                <w:sz w:val="16"/>
                <w:szCs w:val="16"/>
                <w:w w:val="101"/>
              </w:rPr>
              <w:t> </w:t>
            </w:r>
            <w:r>
              <w:rPr>
                <w:rFonts w:ascii="SimSun" w:hAnsi="SimSun" w:eastAsia="SimSun" w:cs="SimSun"/>
                <w:sz w:val="16"/>
                <w:szCs w:val="16"/>
                <w:spacing w:val="-12"/>
              </w:rPr>
              <w:t>设</w:t>
            </w:r>
            <w:r>
              <w:rPr>
                <w:rFonts w:ascii="SimSun" w:hAnsi="SimSun" w:eastAsia="SimSun" w:cs="SimSun"/>
                <w:sz w:val="16"/>
                <w:szCs w:val="16"/>
                <w:spacing w:val="-27"/>
              </w:rPr>
              <w:t> </w:t>
            </w:r>
            <w:r>
              <w:rPr>
                <w:rFonts w:ascii="SimSun" w:hAnsi="SimSun" w:eastAsia="SimSun" w:cs="SimSun"/>
                <w:sz w:val="16"/>
                <w:szCs w:val="16"/>
                <w:spacing w:val="-12"/>
              </w:rPr>
              <w:t>备</w:t>
            </w:r>
            <w:r>
              <w:rPr>
                <w:rFonts w:ascii="SimSun" w:hAnsi="SimSun" w:eastAsia="SimSun" w:cs="SimSun"/>
                <w:sz w:val="16"/>
                <w:szCs w:val="16"/>
                <w:spacing w:val="-36"/>
              </w:rPr>
              <w:t> </w:t>
            </w:r>
            <w:r>
              <w:rPr>
                <w:rFonts w:ascii="SimSun" w:hAnsi="SimSun" w:eastAsia="SimSun" w:cs="SimSun"/>
                <w:sz w:val="16"/>
                <w:szCs w:val="16"/>
                <w:spacing w:val="-12"/>
              </w:rPr>
              <w:t>、</w:t>
            </w:r>
          </w:p>
          <w:p>
            <w:pPr>
              <w:ind w:firstLine="167"/>
              <w:spacing w:before="110" w:line="204" w:lineRule="auto"/>
              <w:rPr>
                <w:rFonts w:ascii="SimSun" w:hAnsi="SimSun" w:eastAsia="SimSun" w:cs="SimSun"/>
                <w:sz w:val="19"/>
                <w:szCs w:val="19"/>
              </w:rPr>
            </w:pPr>
            <w:r>
              <w:rPr>
                <w:rFonts w:ascii="SimSun" w:hAnsi="SimSun" w:eastAsia="SimSun" w:cs="SimSun"/>
                <w:sz w:val="19"/>
                <w:szCs w:val="19"/>
                <w:spacing w:val="-2"/>
              </w:rPr>
              <w:t>物资</w:t>
            </w:r>
          </w:p>
          <w:p>
            <w:pPr>
              <w:ind w:left="112" w:right="100" w:firstLine="57"/>
              <w:spacing w:before="108" w:line="253" w:lineRule="auto"/>
              <w:rPr>
                <w:rFonts w:ascii="SimSun" w:hAnsi="SimSun" w:eastAsia="SimSun" w:cs="SimSun"/>
                <w:sz w:val="19"/>
                <w:szCs w:val="19"/>
              </w:rPr>
            </w:pPr>
            <w:r>
              <w:rPr>
                <w:rFonts w:ascii="SimSun" w:hAnsi="SimSun" w:eastAsia="SimSun" w:cs="SimSun"/>
                <w:sz w:val="19"/>
                <w:szCs w:val="19"/>
                <w:spacing w:val="-6"/>
              </w:rPr>
              <w:t>发生</w:t>
            </w:r>
            <w:r>
              <w:rPr>
                <w:rFonts w:ascii="SimSun" w:hAnsi="SimSun" w:eastAsia="SimSun" w:cs="SimSun"/>
                <w:sz w:val="19"/>
                <w:szCs w:val="19"/>
                <w:spacing w:val="1"/>
              </w:rPr>
              <w:t> </w:t>
            </w:r>
            <w:r>
              <w:rPr>
                <w:rFonts w:ascii="SimSun" w:hAnsi="SimSun" w:eastAsia="SimSun" w:cs="SimSun"/>
                <w:sz w:val="19"/>
                <w:szCs w:val="19"/>
                <w:spacing w:val="-6"/>
              </w:rPr>
              <w:t>的相</w:t>
            </w:r>
          </w:p>
        </w:tc>
        <w:tc>
          <w:tcPr>
            <w:tcW w:w="1070" w:type="dxa"/>
            <w:vAlign w:val="top"/>
          </w:tcPr>
          <w:p>
            <w:pPr>
              <w:ind w:left="59" w:right="50"/>
              <w:spacing w:before="59" w:line="243" w:lineRule="auto"/>
              <w:rPr>
                <w:rFonts w:ascii="SimSun" w:hAnsi="SimSun" w:eastAsia="SimSun" w:cs="SimSun"/>
                <w:sz w:val="19"/>
                <w:szCs w:val="19"/>
              </w:rPr>
            </w:pPr>
            <w:r>
              <w:rPr>
                <w:rFonts w:ascii="SimSun" w:hAnsi="SimSun" w:eastAsia="SimSun" w:cs="SimSun"/>
                <w:sz w:val="19"/>
                <w:szCs w:val="19"/>
                <w:spacing w:val="-2"/>
              </w:rPr>
              <w:t>为管理慈善</w:t>
            </w:r>
            <w:r>
              <w:rPr>
                <w:rFonts w:ascii="SimSun" w:hAnsi="SimSun" w:eastAsia="SimSun" w:cs="SimSun"/>
                <w:sz w:val="19"/>
                <w:szCs w:val="19"/>
              </w:rPr>
              <w:t> </w:t>
            </w:r>
            <w:r>
              <w:rPr>
                <w:rFonts w:ascii="SimSun" w:hAnsi="SimSun" w:eastAsia="SimSun" w:cs="SimSun"/>
                <w:sz w:val="19"/>
                <w:szCs w:val="19"/>
                <w:spacing w:val="-3"/>
              </w:rPr>
              <w:t>项目发生的</w:t>
            </w:r>
          </w:p>
          <w:p>
            <w:pPr>
              <w:ind w:left="103" w:firstLine="1"/>
              <w:spacing w:before="119" w:line="390" w:lineRule="auto"/>
              <w:jc w:val="right"/>
              <w:rPr>
                <w:rFonts w:ascii="SimSun" w:hAnsi="SimSun" w:eastAsia="SimSun" w:cs="SimSun"/>
                <w:sz w:val="15"/>
                <w:szCs w:val="15"/>
              </w:rPr>
            </w:pPr>
            <w:r>
              <w:rPr>
                <w:rFonts w:ascii="SimSun" w:hAnsi="SimSun" w:eastAsia="SimSun" w:cs="SimSun"/>
                <w:sz w:val="15"/>
                <w:szCs w:val="15"/>
                <w:spacing w:val="7"/>
              </w:rPr>
              <w:t>差旅、物流、</w:t>
            </w:r>
            <w:r>
              <w:rPr>
                <w:rFonts w:ascii="SimSun" w:hAnsi="SimSun" w:eastAsia="SimSun" w:cs="SimSun"/>
                <w:sz w:val="15"/>
                <w:szCs w:val="15"/>
                <w:spacing w:val="3"/>
              </w:rPr>
              <w:t> </w:t>
            </w:r>
            <w:r>
              <w:rPr>
                <w:rFonts w:ascii="SimSun" w:hAnsi="SimSun" w:eastAsia="SimSun" w:cs="SimSun"/>
                <w:sz w:val="15"/>
                <w:szCs w:val="15"/>
                <w:spacing w:val="7"/>
              </w:rPr>
              <w:t>交通、会议、</w:t>
            </w:r>
            <w:r>
              <w:rPr>
                <w:rFonts w:ascii="SimSun" w:hAnsi="SimSun" w:eastAsia="SimSun" w:cs="SimSun"/>
                <w:sz w:val="15"/>
                <w:szCs w:val="15"/>
                <w:spacing w:val="4"/>
                <w:w w:val="101"/>
              </w:rPr>
              <w:t> </w:t>
            </w:r>
            <w:r>
              <w:rPr>
                <w:rFonts w:ascii="SimSun" w:hAnsi="SimSun" w:eastAsia="SimSun" w:cs="SimSun"/>
                <w:sz w:val="15"/>
                <w:szCs w:val="15"/>
                <w:spacing w:val="7"/>
              </w:rPr>
              <w:t>培训、审计、</w:t>
            </w:r>
          </w:p>
          <w:p>
            <w:pPr>
              <w:ind w:firstLine="56"/>
              <w:spacing w:line="204" w:lineRule="auto"/>
              <w:rPr>
                <w:rFonts w:ascii="SimSun" w:hAnsi="SimSun" w:eastAsia="SimSun" w:cs="SimSun"/>
                <w:sz w:val="18"/>
                <w:szCs w:val="18"/>
              </w:rPr>
            </w:pPr>
            <w:r>
              <w:rPr>
                <w:rFonts w:ascii="SimSun" w:hAnsi="SimSun" w:eastAsia="SimSun" w:cs="SimSun"/>
                <w:sz w:val="18"/>
                <w:szCs w:val="18"/>
                <w:spacing w:val="-1"/>
              </w:rPr>
              <w:t>评估等费用</w:t>
            </w:r>
          </w:p>
        </w:tc>
        <w:tc>
          <w:tcPr>
            <w:tcW w:w="1049" w:type="dxa"/>
            <w:vAlign w:val="top"/>
          </w:tcPr>
          <w:p>
            <w:pPr>
              <w:rPr>
                <w:rFonts w:ascii="Arial"/>
                <w:sz w:val="21"/>
              </w:rPr>
            </w:pPr>
            <w:r/>
          </w:p>
          <w:p>
            <w:pPr>
              <w:rPr>
                <w:rFonts w:ascii="Arial"/>
                <w:sz w:val="21"/>
              </w:rPr>
            </w:pPr>
            <w:r/>
          </w:p>
          <w:p>
            <w:pPr>
              <w:rPr>
                <w:rFonts w:ascii="Arial"/>
                <w:sz w:val="21"/>
              </w:rPr>
            </w:pPr>
            <w:r/>
          </w:p>
          <w:p>
            <w:pPr>
              <w:ind w:firstLine="98"/>
              <w:spacing w:before="126" w:line="204" w:lineRule="auto"/>
              <w:rPr>
                <w:rFonts w:ascii="SimSun" w:hAnsi="SimSun" w:eastAsia="SimSun" w:cs="SimSun"/>
                <w:sz w:val="19"/>
                <w:szCs w:val="19"/>
              </w:rPr>
            </w:pPr>
            <w:r>
              <w:rPr>
                <w:rFonts w:ascii="SimSun" w:hAnsi="SimSun" w:eastAsia="SimSun" w:cs="SimSun"/>
                <w:sz w:val="19"/>
                <w:szCs w:val="19"/>
                <w:spacing w:val="3"/>
              </w:rPr>
              <w:t>其他费用</w:t>
            </w:r>
          </w:p>
        </w:tc>
        <w:tc>
          <w:tcPr>
            <w:tcW w:w="1150" w:type="dxa"/>
            <w:vAlign w:val="top"/>
          </w:tcPr>
          <w:p>
            <w:pPr>
              <w:rPr>
                <w:rFonts w:ascii="Arial"/>
                <w:sz w:val="21"/>
              </w:rPr>
            </w:pPr>
            <w:r/>
          </w:p>
          <w:p>
            <w:pPr>
              <w:rPr>
                <w:rFonts w:ascii="Arial"/>
                <w:sz w:val="21"/>
              </w:rPr>
            </w:pPr>
            <w:r/>
          </w:p>
          <w:p>
            <w:pPr>
              <w:rPr>
                <w:rFonts w:ascii="Arial"/>
                <w:sz w:val="21"/>
              </w:rPr>
            </w:pPr>
            <w:r/>
          </w:p>
          <w:p>
            <w:pPr>
              <w:ind w:firstLine="383"/>
              <w:spacing w:before="126" w:line="204" w:lineRule="auto"/>
              <w:rPr>
                <w:rFonts w:ascii="SimSun" w:hAnsi="SimSun" w:eastAsia="SimSun" w:cs="SimSun"/>
                <w:sz w:val="19"/>
                <w:szCs w:val="19"/>
              </w:rPr>
            </w:pPr>
            <w:r>
              <w:rPr>
                <w:rFonts w:ascii="SimSun" w:hAnsi="SimSun" w:eastAsia="SimSun" w:cs="SimSun"/>
                <w:sz w:val="19"/>
                <w:szCs w:val="19"/>
                <w:spacing w:val="-4"/>
              </w:rPr>
              <w:t>总计</w:t>
            </w:r>
          </w:p>
        </w:tc>
      </w:tr>
      <w:tr>
        <w:trPr>
          <w:trHeight w:val="630" w:hRule="atLeast"/>
        </w:trPr>
        <w:tc>
          <w:tcPr>
            <w:tcW w:w="1700" w:type="dxa"/>
            <w:vAlign w:val="top"/>
          </w:tcPr>
          <w:p>
            <w:pPr>
              <w:ind w:left="98" w:right="169" w:firstLine="13"/>
              <w:spacing w:before="19" w:line="248" w:lineRule="auto"/>
              <w:rPr>
                <w:rFonts w:ascii="SimSun" w:hAnsi="SimSun" w:eastAsia="SimSun" w:cs="SimSun"/>
                <w:sz w:val="19"/>
                <w:szCs w:val="19"/>
              </w:rPr>
            </w:pPr>
            <w:r>
              <w:rPr>
                <w:rFonts w:ascii="SimSun" w:hAnsi="SimSun" w:eastAsia="SimSun" w:cs="SimSun"/>
                <w:sz w:val="19"/>
                <w:szCs w:val="19"/>
                <w:spacing w:val="-9"/>
                <w:w w:val="98"/>
              </w:rPr>
              <w:t>1."关爱地贫</w:t>
            </w:r>
            <w:r>
              <w:rPr>
                <w:rFonts w:ascii="SimSun" w:hAnsi="SimSun" w:eastAsia="SimSun" w:cs="SimSun"/>
                <w:sz w:val="19"/>
                <w:szCs w:val="19"/>
                <w:spacing w:val="-12"/>
              </w:rPr>
              <w:t> </w:t>
            </w:r>
            <w:r>
              <w:rPr>
                <w:rFonts w:ascii="SimSun" w:hAnsi="SimSun" w:eastAsia="SimSun" w:cs="SimSun"/>
                <w:sz w:val="19"/>
                <w:szCs w:val="19"/>
                <w:spacing w:val="-9"/>
                <w:w w:val="98"/>
              </w:rPr>
              <w:t>·重</w:t>
            </w:r>
            <w:r>
              <w:rPr>
                <w:rFonts w:ascii="SimSun" w:hAnsi="SimSun" w:eastAsia="SimSun" w:cs="SimSun"/>
                <w:sz w:val="19"/>
                <w:szCs w:val="19"/>
              </w:rPr>
              <w:t> </w:t>
            </w:r>
            <w:r>
              <w:rPr>
                <w:rFonts w:ascii="SimSun" w:hAnsi="SimSun" w:eastAsia="SimSun" w:cs="SimSun"/>
                <w:sz w:val="19"/>
                <w:szCs w:val="19"/>
                <w:spacing w:val="4"/>
              </w:rPr>
              <w:t>延生命”项目</w:t>
            </w:r>
          </w:p>
        </w:tc>
        <w:tc>
          <w:tcPr>
            <w:tcW w:w="1170" w:type="dxa"/>
            <w:vAlign w:val="top"/>
          </w:tcPr>
          <w:p>
            <w:pPr>
              <w:ind w:firstLine="111"/>
              <w:spacing w:before="250" w:line="204" w:lineRule="auto"/>
              <w:rPr>
                <w:rFonts w:ascii="SimSun" w:hAnsi="SimSun" w:eastAsia="SimSun" w:cs="SimSun"/>
                <w:sz w:val="19"/>
                <w:szCs w:val="19"/>
              </w:rPr>
            </w:pPr>
            <w:r>
              <w:rPr>
                <w:rFonts w:ascii="SimSun" w:hAnsi="SimSun" w:eastAsia="SimSun" w:cs="SimSun"/>
                <w:sz w:val="19"/>
                <w:szCs w:val="19"/>
                <w:spacing w:val="-2"/>
              </w:rPr>
              <w:t>377,919.74</w:t>
            </w:r>
          </w:p>
        </w:tc>
        <w:tc>
          <w:tcPr>
            <w:tcW w:w="1170" w:type="dxa"/>
            <w:vAlign w:val="top"/>
          </w:tcPr>
          <w:p>
            <w:pPr>
              <w:ind w:firstLine="111"/>
              <w:spacing w:before="252" w:line="204" w:lineRule="auto"/>
              <w:rPr>
                <w:rFonts w:ascii="SimSun" w:hAnsi="SimSun" w:eastAsia="SimSun" w:cs="SimSun"/>
                <w:sz w:val="19"/>
                <w:szCs w:val="19"/>
              </w:rPr>
            </w:pPr>
            <w:r>
              <w:rPr>
                <w:rFonts w:ascii="SimSun" w:hAnsi="SimSun" w:eastAsia="SimSun" w:cs="SimSun"/>
                <w:sz w:val="19"/>
                <w:szCs w:val="19"/>
                <w:spacing w:val="-2"/>
              </w:rPr>
              <w:t>36,3250.00</w:t>
            </w:r>
          </w:p>
        </w:tc>
        <w:tc>
          <w:tcPr>
            <w:tcW w:w="1150" w:type="dxa"/>
            <w:vAlign w:val="top"/>
          </w:tcPr>
          <w:p>
            <w:pPr>
              <w:ind w:firstLine="138"/>
              <w:spacing w:before="252" w:line="204" w:lineRule="auto"/>
              <w:rPr>
                <w:rFonts w:ascii="SimSun" w:hAnsi="SimSun" w:eastAsia="SimSun" w:cs="SimSun"/>
                <w:sz w:val="19"/>
                <w:szCs w:val="19"/>
              </w:rPr>
            </w:pPr>
            <w:r>
              <w:rPr>
                <w:rFonts w:ascii="SimSun" w:hAnsi="SimSun" w:eastAsia="SimSun" w:cs="SimSun"/>
                <w:sz w:val="19"/>
                <w:szCs w:val="19"/>
                <w:spacing w:val="-1"/>
              </w:rPr>
              <w:t>95,959.25</w:t>
            </w:r>
          </w:p>
        </w:tc>
        <w:tc>
          <w:tcPr>
            <w:tcW w:w="660" w:type="dxa"/>
            <w:vAlign w:val="top"/>
          </w:tcPr>
          <w:p>
            <w:pPr>
              <w:rPr>
                <w:rFonts w:ascii="Arial"/>
                <w:sz w:val="21"/>
              </w:rPr>
            </w:pPr>
            <w:r/>
          </w:p>
        </w:tc>
        <w:tc>
          <w:tcPr>
            <w:tcW w:w="1070" w:type="dxa"/>
            <w:vAlign w:val="top"/>
          </w:tcPr>
          <w:p>
            <w:pPr>
              <w:ind w:firstLine="146"/>
              <w:spacing w:before="250" w:line="204" w:lineRule="auto"/>
              <w:rPr>
                <w:rFonts w:ascii="SimSun" w:hAnsi="SimSun" w:eastAsia="SimSun" w:cs="SimSun"/>
                <w:sz w:val="19"/>
                <w:szCs w:val="19"/>
              </w:rPr>
            </w:pPr>
            <w:r>
              <w:rPr>
                <w:rFonts w:ascii="SimSun" w:hAnsi="SimSun" w:eastAsia="SimSun" w:cs="SimSun"/>
                <w:sz w:val="19"/>
                <w:szCs w:val="19"/>
                <w:spacing w:val="-1"/>
              </w:rPr>
              <w:t>4,743.51</w:t>
            </w:r>
          </w:p>
        </w:tc>
        <w:tc>
          <w:tcPr>
            <w:tcW w:w="1049" w:type="dxa"/>
            <w:vAlign w:val="top"/>
          </w:tcPr>
          <w:p>
            <w:pPr>
              <w:ind w:firstLine="98"/>
              <w:spacing w:before="252" w:line="204" w:lineRule="auto"/>
              <w:rPr>
                <w:rFonts w:ascii="SimSun" w:hAnsi="SimSun" w:eastAsia="SimSun" w:cs="SimSun"/>
                <w:sz w:val="19"/>
                <w:szCs w:val="19"/>
              </w:rPr>
            </w:pPr>
            <w:r>
              <w:rPr>
                <w:rFonts w:ascii="SimSun" w:hAnsi="SimSun" w:eastAsia="SimSun" w:cs="SimSun"/>
                <w:sz w:val="19"/>
                <w:szCs w:val="19"/>
                <w:spacing w:val="-1"/>
              </w:rPr>
              <w:t>9,942.60</w:t>
            </w:r>
          </w:p>
        </w:tc>
        <w:tc>
          <w:tcPr>
            <w:tcW w:w="1150" w:type="dxa"/>
            <w:vAlign w:val="top"/>
          </w:tcPr>
          <w:p>
            <w:pPr>
              <w:ind w:firstLine="97"/>
              <w:spacing w:before="252" w:line="204" w:lineRule="auto"/>
              <w:rPr>
                <w:rFonts w:ascii="SimSun" w:hAnsi="SimSun" w:eastAsia="SimSun" w:cs="SimSun"/>
                <w:sz w:val="19"/>
                <w:szCs w:val="19"/>
              </w:rPr>
            </w:pPr>
            <w:r>
              <w:rPr>
                <w:rFonts w:ascii="SimSun" w:hAnsi="SimSun" w:eastAsia="SimSun" w:cs="SimSun"/>
                <w:sz w:val="19"/>
                <w:szCs w:val="19"/>
                <w:spacing w:val="-1"/>
              </w:rPr>
              <w:t>473,895.36</w:t>
            </w:r>
          </w:p>
        </w:tc>
      </w:tr>
      <w:tr>
        <w:trPr>
          <w:trHeight w:val="1240" w:hRule="atLeast"/>
        </w:trPr>
        <w:tc>
          <w:tcPr>
            <w:tcW w:w="1700" w:type="dxa"/>
            <w:vAlign w:val="top"/>
          </w:tcPr>
          <w:p>
            <w:pPr>
              <w:ind w:left="98" w:right="73" w:firstLine="1"/>
              <w:spacing w:before="31" w:line="274" w:lineRule="auto"/>
              <w:rPr>
                <w:rFonts w:ascii="SimSun" w:hAnsi="SimSun" w:eastAsia="SimSun" w:cs="SimSun"/>
                <w:sz w:val="19"/>
                <w:szCs w:val="19"/>
              </w:rPr>
            </w:pPr>
            <w:r>
              <w:rPr>
                <w:rFonts w:ascii="SimSun" w:hAnsi="SimSun" w:eastAsia="SimSun" w:cs="SimSun"/>
                <w:sz w:val="19"/>
                <w:szCs w:val="19"/>
                <w:spacing w:val="-2"/>
              </w:rPr>
              <w:t>2.世界因眼界而</w:t>
            </w:r>
            <w:r>
              <w:rPr>
                <w:rFonts w:ascii="SimSun" w:hAnsi="SimSun" w:eastAsia="SimSun" w:cs="SimSun"/>
                <w:sz w:val="19"/>
                <w:szCs w:val="19"/>
                <w:spacing w:val="2"/>
              </w:rPr>
              <w:t>   </w:t>
            </w:r>
            <w:r>
              <w:rPr>
                <w:rFonts w:ascii="SimSun" w:hAnsi="SimSun" w:eastAsia="SimSun" w:cs="SimSun"/>
                <w:sz w:val="19"/>
                <w:szCs w:val="19"/>
                <w:spacing w:val="-2"/>
              </w:rPr>
              <w:t>改变人生因远望</w:t>
            </w:r>
            <w:r>
              <w:rPr>
                <w:rFonts w:ascii="SimSun" w:hAnsi="SimSun" w:eastAsia="SimSun" w:cs="SimSun"/>
                <w:sz w:val="19"/>
                <w:szCs w:val="19"/>
                <w:spacing w:val="1"/>
                <w:w w:val="101"/>
              </w:rPr>
              <w:t>   </w:t>
            </w:r>
            <w:r>
              <w:rPr>
                <w:rFonts w:ascii="SimSun" w:hAnsi="SimSun" w:eastAsia="SimSun" w:cs="SimSun"/>
                <w:sz w:val="19"/>
                <w:szCs w:val="19"/>
                <w:spacing w:val="19"/>
                <w:w w:val="103"/>
              </w:rPr>
              <w:t>而宽广“远望”</w:t>
            </w:r>
            <w:r>
              <w:rPr>
                <w:rFonts w:ascii="SimSun" w:hAnsi="SimSun" w:eastAsia="SimSun" w:cs="SimSun"/>
                <w:sz w:val="19"/>
                <w:szCs w:val="19"/>
                <w:spacing w:val="5"/>
                <w:w w:val="101"/>
              </w:rPr>
              <w:t> </w:t>
            </w:r>
            <w:r>
              <w:rPr>
                <w:rFonts w:ascii="SimSun" w:hAnsi="SimSun" w:eastAsia="SimSun" w:cs="SimSun"/>
                <w:sz w:val="19"/>
                <w:szCs w:val="19"/>
                <w:spacing w:val="14"/>
              </w:rPr>
              <w:t>项目</w:t>
            </w:r>
          </w:p>
        </w:tc>
        <w:tc>
          <w:tcPr>
            <w:tcW w:w="1170" w:type="dxa"/>
            <w:vAlign w:val="top"/>
          </w:tcPr>
          <w:p>
            <w:pPr>
              <w:rPr>
                <w:rFonts w:ascii="Arial"/>
                <w:sz w:val="21"/>
              </w:rPr>
            </w:pPr>
            <w:r/>
          </w:p>
          <w:p>
            <w:pPr>
              <w:rPr>
                <w:rFonts w:ascii="Arial"/>
                <w:sz w:val="21"/>
              </w:rPr>
            </w:pPr>
            <w:r/>
          </w:p>
          <w:p>
            <w:pPr>
              <w:ind w:firstLine="109"/>
              <w:spacing w:before="68" w:line="204" w:lineRule="auto"/>
              <w:rPr>
                <w:rFonts w:ascii="SimSun" w:hAnsi="SimSun" w:eastAsia="SimSun" w:cs="SimSun"/>
                <w:sz w:val="19"/>
                <w:szCs w:val="19"/>
              </w:rPr>
            </w:pPr>
            <w:r>
              <w:rPr>
                <w:rFonts w:ascii="SimSun" w:hAnsi="SimSun" w:eastAsia="SimSun" w:cs="SimSun"/>
                <w:sz w:val="19"/>
                <w:szCs w:val="19"/>
                <w:spacing w:val="-1"/>
              </w:rPr>
              <w:t>261,000.00</w:t>
            </w:r>
          </w:p>
        </w:tc>
        <w:tc>
          <w:tcPr>
            <w:tcW w:w="1170" w:type="dxa"/>
            <w:vAlign w:val="top"/>
          </w:tcPr>
          <w:p>
            <w:pPr>
              <w:rPr>
                <w:rFonts w:ascii="Arial"/>
                <w:sz w:val="21"/>
              </w:rPr>
            </w:pPr>
            <w:r/>
          </w:p>
          <w:p>
            <w:pPr>
              <w:rPr>
                <w:rFonts w:ascii="Arial"/>
                <w:sz w:val="21"/>
              </w:rPr>
            </w:pPr>
            <w:r/>
          </w:p>
          <w:p>
            <w:pPr>
              <w:ind w:firstLine="151"/>
              <w:spacing w:before="68" w:line="204" w:lineRule="auto"/>
              <w:rPr>
                <w:rFonts w:ascii="SimSun" w:hAnsi="SimSun" w:eastAsia="SimSun" w:cs="SimSun"/>
                <w:sz w:val="19"/>
                <w:szCs w:val="19"/>
              </w:rPr>
            </w:pPr>
            <w:r>
              <w:rPr>
                <w:rFonts w:ascii="SimSun" w:hAnsi="SimSun" w:eastAsia="SimSun" w:cs="SimSun"/>
                <w:sz w:val="19"/>
                <w:szCs w:val="19"/>
                <w:spacing w:val="-2"/>
              </w:rPr>
              <w:t>33,150.00</w:t>
            </w:r>
          </w:p>
        </w:tc>
        <w:tc>
          <w:tcPr>
            <w:tcW w:w="1150" w:type="dxa"/>
            <w:vAlign w:val="top"/>
          </w:tcPr>
          <w:p>
            <w:pPr>
              <w:rPr>
                <w:rFonts w:ascii="Arial"/>
                <w:sz w:val="21"/>
              </w:rPr>
            </w:pPr>
            <w:r/>
          </w:p>
          <w:p>
            <w:pPr>
              <w:rPr>
                <w:rFonts w:ascii="Arial"/>
                <w:sz w:val="21"/>
              </w:rPr>
            </w:pPr>
            <w:r/>
          </w:p>
          <w:p>
            <w:pPr>
              <w:ind w:firstLine="141"/>
              <w:spacing w:before="69" w:line="204" w:lineRule="auto"/>
              <w:rPr>
                <w:rFonts w:ascii="SimSun" w:hAnsi="SimSun" w:eastAsia="SimSun" w:cs="SimSun"/>
                <w:sz w:val="19"/>
                <w:szCs w:val="19"/>
              </w:rPr>
            </w:pPr>
            <w:r>
              <w:rPr>
                <w:rFonts w:ascii="SimSun" w:hAnsi="SimSun" w:eastAsia="SimSun" w:cs="SimSun"/>
                <w:sz w:val="19"/>
                <w:szCs w:val="19"/>
                <w:spacing w:val="-2"/>
              </w:rPr>
              <w:t>76,823.20</w:t>
            </w:r>
          </w:p>
        </w:tc>
        <w:tc>
          <w:tcPr>
            <w:tcW w:w="660" w:type="dxa"/>
            <w:vAlign w:val="top"/>
          </w:tcPr>
          <w:p>
            <w:pPr>
              <w:rPr>
                <w:rFonts w:ascii="Arial"/>
                <w:sz w:val="21"/>
              </w:rPr>
            </w:pPr>
            <w:r/>
          </w:p>
        </w:tc>
        <w:tc>
          <w:tcPr>
            <w:tcW w:w="1070" w:type="dxa"/>
            <w:vAlign w:val="top"/>
          </w:tcPr>
          <w:p>
            <w:pPr>
              <w:rPr>
                <w:rFonts w:ascii="Arial"/>
                <w:sz w:val="21"/>
              </w:rPr>
            </w:pPr>
            <w:r/>
          </w:p>
          <w:p>
            <w:pPr>
              <w:rPr>
                <w:rFonts w:ascii="Arial"/>
                <w:sz w:val="21"/>
              </w:rPr>
            </w:pPr>
            <w:r/>
          </w:p>
          <w:p>
            <w:pPr>
              <w:ind w:firstLine="111"/>
              <w:spacing w:before="68" w:line="204" w:lineRule="auto"/>
              <w:rPr>
                <w:rFonts w:ascii="SimSun" w:hAnsi="SimSun" w:eastAsia="SimSun" w:cs="SimSun"/>
                <w:sz w:val="19"/>
                <w:szCs w:val="19"/>
              </w:rPr>
            </w:pPr>
            <w:r>
              <w:rPr>
                <w:rFonts w:ascii="SimSun" w:hAnsi="SimSun" w:eastAsia="SimSun" w:cs="SimSun"/>
                <w:sz w:val="19"/>
                <w:szCs w:val="19"/>
                <w:spacing w:val="-3"/>
              </w:rPr>
              <w:t>12,387.82</w:t>
            </w:r>
          </w:p>
        </w:tc>
        <w:tc>
          <w:tcPr>
            <w:tcW w:w="1049" w:type="dxa"/>
            <w:vAlign w:val="top"/>
          </w:tcPr>
          <w:p>
            <w:pPr>
              <w:rPr>
                <w:rFonts w:ascii="Arial"/>
                <w:sz w:val="21"/>
              </w:rPr>
            </w:pPr>
            <w:r/>
          </w:p>
          <w:p>
            <w:pPr>
              <w:rPr>
                <w:rFonts w:ascii="Arial"/>
                <w:sz w:val="21"/>
              </w:rPr>
            </w:pPr>
            <w:r/>
          </w:p>
          <w:p>
            <w:pPr>
              <w:ind w:firstLine="99"/>
              <w:spacing w:before="69" w:line="204" w:lineRule="auto"/>
              <w:rPr>
                <w:rFonts w:ascii="SimSun" w:hAnsi="SimSun" w:eastAsia="SimSun" w:cs="SimSun"/>
                <w:sz w:val="19"/>
                <w:szCs w:val="19"/>
              </w:rPr>
            </w:pPr>
            <w:r>
              <w:rPr>
                <w:rFonts w:ascii="SimSun" w:hAnsi="SimSun" w:eastAsia="SimSun" w:cs="SimSun"/>
                <w:sz w:val="19"/>
                <w:szCs w:val="19"/>
                <w:spacing w:val="-1"/>
              </w:rPr>
              <w:t>24,387.06</w:t>
            </w:r>
          </w:p>
        </w:tc>
        <w:tc>
          <w:tcPr>
            <w:tcW w:w="1150" w:type="dxa"/>
            <w:vAlign w:val="top"/>
          </w:tcPr>
          <w:p>
            <w:pPr>
              <w:rPr>
                <w:rFonts w:ascii="Arial"/>
                <w:sz w:val="21"/>
              </w:rPr>
            </w:pPr>
            <w:r/>
          </w:p>
          <w:p>
            <w:pPr>
              <w:rPr>
                <w:rFonts w:ascii="Arial"/>
                <w:sz w:val="21"/>
              </w:rPr>
            </w:pPr>
            <w:r/>
          </w:p>
          <w:p>
            <w:pPr>
              <w:ind w:firstLine="112"/>
              <w:spacing w:before="68" w:line="204" w:lineRule="auto"/>
              <w:rPr>
                <w:rFonts w:ascii="SimSun" w:hAnsi="SimSun" w:eastAsia="SimSun" w:cs="SimSun"/>
                <w:sz w:val="19"/>
                <w:szCs w:val="19"/>
              </w:rPr>
            </w:pPr>
            <w:r>
              <w:rPr>
                <w:rFonts w:ascii="SimSun" w:hAnsi="SimSun" w:eastAsia="SimSun" w:cs="SimSun"/>
                <w:sz w:val="19"/>
                <w:szCs w:val="19"/>
                <w:spacing w:val="-2"/>
              </w:rPr>
              <w:t>146,748.08</w:t>
            </w:r>
          </w:p>
        </w:tc>
      </w:tr>
      <w:tr>
        <w:trPr>
          <w:trHeight w:val="360" w:hRule="atLeast"/>
        </w:trPr>
        <w:tc>
          <w:tcPr>
            <w:tcW w:w="1700" w:type="dxa"/>
            <w:vAlign w:val="top"/>
          </w:tcPr>
          <w:p>
            <w:pPr>
              <w:ind w:firstLine="478"/>
              <w:spacing w:before="60" w:line="204" w:lineRule="auto"/>
              <w:rPr>
                <w:rFonts w:ascii="SimSun" w:hAnsi="SimSun" w:eastAsia="SimSun" w:cs="SimSun"/>
                <w:sz w:val="19"/>
                <w:szCs w:val="19"/>
              </w:rPr>
            </w:pPr>
            <w:r>
              <w:rPr>
                <w:rFonts w:ascii="SimSun" w:hAnsi="SimSun" w:eastAsia="SimSun" w:cs="SimSun"/>
                <w:sz w:val="19"/>
                <w:szCs w:val="19"/>
                <w:spacing w:val="-5"/>
              </w:rPr>
              <w:t>合</w:t>
            </w:r>
            <w:r>
              <w:rPr>
                <w:rFonts w:ascii="SimSun" w:hAnsi="SimSun" w:eastAsia="SimSun" w:cs="SimSun"/>
                <w:sz w:val="19"/>
                <w:szCs w:val="19"/>
                <w:spacing w:val="11"/>
              </w:rPr>
              <w:t>   </w:t>
            </w:r>
            <w:r>
              <w:rPr>
                <w:rFonts w:ascii="SimSun" w:hAnsi="SimSun" w:eastAsia="SimSun" w:cs="SimSun"/>
                <w:sz w:val="19"/>
                <w:szCs w:val="19"/>
                <w:spacing w:val="-5"/>
              </w:rPr>
              <w:t>计</w:t>
            </w:r>
          </w:p>
        </w:tc>
        <w:tc>
          <w:tcPr>
            <w:tcW w:w="1170" w:type="dxa"/>
            <w:vAlign w:val="top"/>
          </w:tcPr>
          <w:p>
            <w:pPr>
              <w:ind w:firstLine="108"/>
              <w:spacing w:before="111" w:line="204" w:lineRule="auto"/>
              <w:rPr>
                <w:rFonts w:ascii="SimSun" w:hAnsi="SimSun" w:eastAsia="SimSun" w:cs="SimSun"/>
                <w:sz w:val="19"/>
                <w:szCs w:val="19"/>
              </w:rPr>
            </w:pPr>
            <w:r>
              <w:rPr>
                <w:rFonts w:ascii="SimSun" w:hAnsi="SimSun" w:eastAsia="SimSun" w:cs="SimSun"/>
                <w:sz w:val="19"/>
                <w:szCs w:val="19"/>
                <w:spacing w:val="-1"/>
              </w:rPr>
              <w:t>638,919.74</w:t>
            </w:r>
          </w:p>
        </w:tc>
        <w:tc>
          <w:tcPr>
            <w:tcW w:w="1170" w:type="dxa"/>
            <w:vAlign w:val="top"/>
          </w:tcPr>
          <w:p>
            <w:pPr>
              <w:ind w:firstLine="111"/>
              <w:spacing w:before="112" w:line="204" w:lineRule="auto"/>
              <w:rPr>
                <w:rFonts w:ascii="SimSun" w:hAnsi="SimSun" w:eastAsia="SimSun" w:cs="SimSun"/>
                <w:sz w:val="19"/>
                <w:szCs w:val="19"/>
              </w:rPr>
            </w:pPr>
            <w:r>
              <w:rPr>
                <w:rFonts w:ascii="SimSun" w:hAnsi="SimSun" w:eastAsia="SimSun" w:cs="SimSun"/>
                <w:sz w:val="19"/>
                <w:szCs w:val="19"/>
                <w:spacing w:val="-2"/>
              </w:rPr>
              <w:t>396,400.00</w:t>
            </w:r>
          </w:p>
        </w:tc>
        <w:tc>
          <w:tcPr>
            <w:tcW w:w="1150" w:type="dxa"/>
            <w:vAlign w:val="top"/>
          </w:tcPr>
          <w:p>
            <w:pPr>
              <w:ind w:firstLine="111"/>
              <w:spacing w:before="111" w:line="204" w:lineRule="auto"/>
              <w:rPr>
                <w:rFonts w:ascii="SimSun" w:hAnsi="SimSun" w:eastAsia="SimSun" w:cs="SimSun"/>
                <w:sz w:val="19"/>
                <w:szCs w:val="19"/>
              </w:rPr>
            </w:pPr>
            <w:r>
              <w:rPr>
                <w:rFonts w:ascii="SimSun" w:hAnsi="SimSun" w:eastAsia="SimSun" w:cs="SimSun"/>
                <w:sz w:val="19"/>
                <w:szCs w:val="19"/>
                <w:spacing w:val="-2"/>
              </w:rPr>
              <w:t>172,782.45</w:t>
            </w:r>
          </w:p>
        </w:tc>
        <w:tc>
          <w:tcPr>
            <w:tcW w:w="660" w:type="dxa"/>
            <w:vAlign w:val="top"/>
          </w:tcPr>
          <w:p>
            <w:pPr>
              <w:rPr>
                <w:rFonts w:ascii="Arial"/>
                <w:sz w:val="21"/>
              </w:rPr>
            </w:pPr>
            <w:r/>
          </w:p>
        </w:tc>
        <w:tc>
          <w:tcPr>
            <w:tcW w:w="1070" w:type="dxa"/>
            <w:vAlign w:val="top"/>
          </w:tcPr>
          <w:p>
            <w:pPr>
              <w:ind w:firstLine="111"/>
              <w:spacing w:before="111" w:line="204" w:lineRule="auto"/>
              <w:rPr>
                <w:rFonts w:ascii="SimSun" w:hAnsi="SimSun" w:eastAsia="SimSun" w:cs="SimSun"/>
                <w:sz w:val="19"/>
                <w:szCs w:val="19"/>
              </w:rPr>
            </w:pPr>
            <w:r>
              <w:rPr>
                <w:rFonts w:ascii="SimSun" w:hAnsi="SimSun" w:eastAsia="SimSun" w:cs="SimSun"/>
                <w:sz w:val="19"/>
                <w:szCs w:val="19"/>
                <w:spacing w:val="-3"/>
              </w:rPr>
              <w:t>171,31.33</w:t>
            </w:r>
          </w:p>
        </w:tc>
        <w:tc>
          <w:tcPr>
            <w:tcW w:w="1049" w:type="dxa"/>
            <w:vAlign w:val="top"/>
          </w:tcPr>
          <w:p>
            <w:pPr>
              <w:ind w:firstLine="101"/>
              <w:spacing w:before="112" w:line="204" w:lineRule="auto"/>
              <w:rPr>
                <w:rFonts w:ascii="SimSun" w:hAnsi="SimSun" w:eastAsia="SimSun" w:cs="SimSun"/>
                <w:sz w:val="19"/>
                <w:szCs w:val="19"/>
              </w:rPr>
            </w:pPr>
            <w:r>
              <w:rPr>
                <w:rFonts w:ascii="SimSun" w:hAnsi="SimSun" w:eastAsia="SimSun" w:cs="SimSun"/>
                <w:sz w:val="19"/>
                <w:szCs w:val="19"/>
                <w:spacing w:val="-2"/>
              </w:rPr>
              <w:t>34,329.66</w:t>
            </w:r>
          </w:p>
        </w:tc>
        <w:tc>
          <w:tcPr>
            <w:tcW w:w="1150" w:type="dxa"/>
            <w:vAlign w:val="top"/>
          </w:tcPr>
          <w:p>
            <w:pPr>
              <w:ind w:firstLine="99"/>
              <w:spacing w:before="112" w:line="204" w:lineRule="auto"/>
              <w:rPr>
                <w:rFonts w:ascii="SimSun" w:hAnsi="SimSun" w:eastAsia="SimSun" w:cs="SimSun"/>
                <w:sz w:val="19"/>
                <w:szCs w:val="19"/>
              </w:rPr>
            </w:pPr>
            <w:r>
              <w:rPr>
                <w:rFonts w:ascii="SimSun" w:hAnsi="SimSun" w:eastAsia="SimSun" w:cs="SimSun"/>
                <w:sz w:val="19"/>
                <w:szCs w:val="19"/>
                <w:spacing w:val="-1"/>
              </w:rPr>
              <w:t>620,643.44</w:t>
            </w:r>
          </w:p>
        </w:tc>
      </w:tr>
    </w:tbl>
    <w:p>
      <w:pPr>
        <w:ind w:firstLine="742"/>
        <w:spacing w:before="186" w:line="204" w:lineRule="auto"/>
        <w:rPr>
          <w:rFonts w:ascii="KaiTi" w:hAnsi="KaiTi" w:eastAsia="KaiTi" w:cs="KaiTi"/>
          <w:sz w:val="28"/>
          <w:szCs w:val="28"/>
        </w:rPr>
      </w:pPr>
      <w:r>
        <w:rPr>
          <w:rFonts w:ascii="KaiTi" w:hAnsi="KaiTi" w:eastAsia="KaiTi" w:cs="KaiTi"/>
          <w:sz w:val="28"/>
          <w:szCs w:val="28"/>
          <w:spacing w:val="-2"/>
        </w:rPr>
        <w:t>3、重大公益慈善项目大额支付对象</w:t>
      </w:r>
    </w:p>
    <w:p>
      <w:pPr>
        <w:ind w:firstLine="7828"/>
        <w:spacing w:before="126" w:line="204" w:lineRule="auto"/>
        <w:rPr>
          <w:rFonts w:ascii="FangSong" w:hAnsi="FangSong" w:eastAsia="FangSong" w:cs="FangSong"/>
          <w:sz w:val="28"/>
          <w:szCs w:val="28"/>
        </w:rPr>
      </w:pPr>
      <w:r>
        <w:rPr>
          <w:rFonts w:ascii="FangSong" w:hAnsi="FangSong" w:eastAsia="FangSong" w:cs="FangSong"/>
          <w:sz w:val="28"/>
          <w:szCs w:val="28"/>
          <w:spacing w:val="-23"/>
          <w:w w:val="81"/>
        </w:rPr>
        <w:t>单位∶人民币元</w:t>
      </w:r>
    </w:p>
    <w:p>
      <w:pPr>
        <w:spacing w:line="90" w:lineRule="auto"/>
        <w:rPr>
          <w:rFonts w:ascii="Arial"/>
          <w:sz w:val="2"/>
        </w:rPr>
      </w:pPr>
      <w:r>
        <w:rPr>
          <w:rFonts w:ascii="Arial"/>
          <w:sz w:val="2"/>
        </w:rPr>
      </w:r>
    </w:p>
    <w:tbl>
      <w:tblPr>
        <w:tblStyle w:val="2"/>
        <w:tblW w:w="9150" w:type="dxa"/>
        <w:tblInd w:w="201"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1550"/>
        <w:gridCol w:w="2630"/>
        <w:gridCol w:w="1460"/>
        <w:gridCol w:w="1160"/>
        <w:gridCol w:w="2350"/>
      </w:tblGrid>
      <w:tr>
        <w:trPr>
          <w:trHeight w:val="920" w:hRule="atLeast"/>
        </w:trPr>
        <w:tc>
          <w:tcPr>
            <w:tcW w:w="1550" w:type="dxa"/>
            <w:vAlign w:val="top"/>
          </w:tcPr>
          <w:p>
            <w:pPr>
              <w:rPr>
                <w:rFonts w:ascii="Arial"/>
                <w:sz w:val="21"/>
              </w:rPr>
            </w:pPr>
            <w:r/>
          </w:p>
          <w:p>
            <w:pPr>
              <w:ind w:firstLine="370"/>
              <w:spacing w:before="119" w:line="204" w:lineRule="auto"/>
              <w:rPr>
                <w:rFonts w:ascii="SimSun" w:hAnsi="SimSun" w:eastAsia="SimSun" w:cs="SimSun"/>
                <w:sz w:val="20"/>
                <w:szCs w:val="20"/>
              </w:rPr>
            </w:pPr>
            <w:r>
              <w:rPr>
                <w:rFonts w:ascii="SimSun" w:hAnsi="SimSun" w:eastAsia="SimSun" w:cs="SimSun"/>
                <w:sz w:val="20"/>
                <w:szCs w:val="20"/>
                <w:spacing w:val="-3"/>
              </w:rPr>
              <w:t>项目名称</w:t>
            </w:r>
          </w:p>
        </w:tc>
        <w:tc>
          <w:tcPr>
            <w:tcW w:w="2630" w:type="dxa"/>
            <w:vAlign w:val="top"/>
          </w:tcPr>
          <w:p>
            <w:pPr>
              <w:rPr>
                <w:rFonts w:ascii="Arial"/>
                <w:sz w:val="21"/>
              </w:rPr>
            </w:pPr>
            <w:r/>
          </w:p>
          <w:p>
            <w:pPr>
              <w:ind w:firstLine="710"/>
              <w:spacing w:before="119" w:line="204" w:lineRule="auto"/>
              <w:rPr>
                <w:rFonts w:ascii="SimSun" w:hAnsi="SimSun" w:eastAsia="SimSun" w:cs="SimSun"/>
                <w:sz w:val="20"/>
                <w:szCs w:val="20"/>
              </w:rPr>
            </w:pPr>
            <w:r>
              <w:rPr>
                <w:rFonts w:ascii="SimSun" w:hAnsi="SimSun" w:eastAsia="SimSun" w:cs="SimSun"/>
                <w:sz w:val="20"/>
                <w:szCs w:val="20"/>
                <w:spacing w:val="-2"/>
              </w:rPr>
              <w:t>大额支付对象</w:t>
            </w:r>
          </w:p>
        </w:tc>
        <w:tc>
          <w:tcPr>
            <w:tcW w:w="1460" w:type="dxa"/>
            <w:vAlign w:val="top"/>
          </w:tcPr>
          <w:p>
            <w:pPr>
              <w:rPr>
                <w:rFonts w:ascii="Arial"/>
                <w:sz w:val="21"/>
              </w:rPr>
            </w:pPr>
            <w:r/>
          </w:p>
          <w:p>
            <w:pPr>
              <w:ind w:firstLine="368"/>
              <w:spacing w:before="119" w:line="204" w:lineRule="auto"/>
              <w:rPr>
                <w:rFonts w:ascii="SimSun" w:hAnsi="SimSun" w:eastAsia="SimSun" w:cs="SimSun"/>
                <w:sz w:val="20"/>
                <w:szCs w:val="20"/>
              </w:rPr>
            </w:pPr>
            <w:r>
              <w:rPr>
                <w:rFonts w:ascii="SimSun" w:hAnsi="SimSun" w:eastAsia="SimSun" w:cs="SimSun"/>
                <w:sz w:val="20"/>
                <w:szCs w:val="20"/>
                <w:spacing w:val="-2"/>
              </w:rPr>
              <w:t>支付金额</w:t>
            </w:r>
          </w:p>
        </w:tc>
        <w:tc>
          <w:tcPr>
            <w:tcW w:w="1160" w:type="dxa"/>
            <w:vAlign w:val="top"/>
          </w:tcPr>
          <w:p>
            <w:pPr>
              <w:ind w:firstLine="150"/>
              <w:spacing w:before="30" w:line="204" w:lineRule="auto"/>
              <w:rPr>
                <w:rFonts w:ascii="SimSun" w:hAnsi="SimSun" w:eastAsia="SimSun" w:cs="SimSun"/>
                <w:sz w:val="20"/>
                <w:szCs w:val="20"/>
              </w:rPr>
            </w:pPr>
            <w:r>
              <w:rPr>
                <w:rFonts w:ascii="SimSun" w:hAnsi="SimSun" w:eastAsia="SimSun" w:cs="SimSun"/>
                <w:sz w:val="20"/>
                <w:szCs w:val="20"/>
                <w:spacing w:val="-7"/>
              </w:rPr>
              <w:t>占基金会年</w:t>
            </w:r>
          </w:p>
          <w:p>
            <w:pPr>
              <w:ind w:firstLine="117"/>
              <w:spacing w:before="69" w:line="204" w:lineRule="auto"/>
              <w:rPr>
                <w:rFonts w:ascii="SimSun" w:hAnsi="SimSun" w:eastAsia="SimSun" w:cs="SimSun"/>
                <w:sz w:val="20"/>
                <w:szCs w:val="20"/>
              </w:rPr>
            </w:pPr>
            <w:r>
              <w:rPr>
                <w:rFonts w:ascii="SimSun" w:hAnsi="SimSun" w:eastAsia="SimSun" w:cs="SimSun"/>
                <w:sz w:val="20"/>
                <w:szCs w:val="20"/>
                <w:spacing w:val="-2"/>
              </w:rPr>
              <w:t>度公益总支</w:t>
            </w:r>
          </w:p>
          <w:p>
            <w:pPr>
              <w:ind w:firstLine="324"/>
              <w:spacing w:before="129" w:line="204" w:lineRule="auto"/>
              <w:rPr>
                <w:rFonts w:ascii="SimSun" w:hAnsi="SimSun" w:eastAsia="SimSun" w:cs="SimSun"/>
                <w:sz w:val="20"/>
                <w:szCs w:val="20"/>
              </w:rPr>
            </w:pPr>
            <w:r>
              <w:rPr>
                <w:rFonts w:ascii="SimSun" w:hAnsi="SimSun" w:eastAsia="SimSun" w:cs="SimSun"/>
                <w:sz w:val="20"/>
                <w:szCs w:val="20"/>
                <w:spacing w:val="-6"/>
              </w:rPr>
              <w:t>出比例</w:t>
            </w:r>
          </w:p>
        </w:tc>
        <w:tc>
          <w:tcPr>
            <w:tcW w:w="2350" w:type="dxa"/>
            <w:vAlign w:val="top"/>
          </w:tcPr>
          <w:p>
            <w:pPr>
              <w:rPr>
                <w:rFonts w:ascii="Arial"/>
                <w:sz w:val="21"/>
              </w:rPr>
            </w:pPr>
            <w:r/>
          </w:p>
          <w:p>
            <w:pPr>
              <w:ind w:firstLine="989"/>
              <w:spacing w:before="119" w:line="204" w:lineRule="auto"/>
              <w:rPr>
                <w:rFonts w:ascii="SimSun" w:hAnsi="SimSun" w:eastAsia="SimSun" w:cs="SimSun"/>
                <w:sz w:val="20"/>
                <w:szCs w:val="20"/>
              </w:rPr>
            </w:pPr>
            <w:r>
              <w:rPr>
                <w:rFonts w:ascii="SimSun" w:hAnsi="SimSun" w:eastAsia="SimSun" w:cs="SimSun"/>
                <w:sz w:val="20"/>
                <w:szCs w:val="20"/>
                <w:spacing w:val="-3"/>
              </w:rPr>
              <w:t>用途</w:t>
            </w:r>
          </w:p>
        </w:tc>
      </w:tr>
      <w:tr>
        <w:trPr>
          <w:trHeight w:val="930" w:hRule="atLeast"/>
        </w:trPr>
        <w:tc>
          <w:tcPr>
            <w:tcW w:w="1550" w:type="dxa"/>
            <w:vAlign w:val="top"/>
          </w:tcPr>
          <w:p>
            <w:pPr>
              <w:ind w:firstLine="122"/>
              <w:spacing w:before="40" w:line="290" w:lineRule="exact"/>
              <w:rPr>
                <w:rFonts w:ascii="SimSun" w:hAnsi="SimSun" w:eastAsia="SimSun" w:cs="SimSun"/>
                <w:sz w:val="20"/>
                <w:szCs w:val="20"/>
              </w:rPr>
            </w:pPr>
            <w:r>
              <w:rPr>
                <w:rFonts w:ascii="SimSun" w:hAnsi="SimSun" w:eastAsia="SimSun" w:cs="SimSun"/>
                <w:sz w:val="20"/>
                <w:szCs w:val="20"/>
                <w:spacing w:val="-4"/>
                <w:position w:val="6"/>
              </w:rPr>
              <w:t>1."关爱地</w:t>
            </w:r>
          </w:p>
          <w:p>
            <w:pPr>
              <w:ind w:firstLine="99"/>
              <w:spacing w:line="204" w:lineRule="auto"/>
              <w:rPr>
                <w:rFonts w:ascii="SimSun" w:hAnsi="SimSun" w:eastAsia="SimSun" w:cs="SimSun"/>
                <w:sz w:val="20"/>
                <w:szCs w:val="20"/>
              </w:rPr>
            </w:pPr>
            <w:r>
              <w:rPr>
                <w:rFonts w:ascii="SimSun" w:hAnsi="SimSun" w:eastAsia="SimSun" w:cs="SimSun"/>
                <w:sz w:val="20"/>
                <w:szCs w:val="20"/>
                <w:spacing w:val="-19"/>
              </w:rPr>
              <w:t>贫</w:t>
            </w:r>
            <w:r>
              <w:rPr>
                <w:rFonts w:ascii="SimSun" w:hAnsi="SimSun" w:eastAsia="SimSun" w:cs="SimSun"/>
                <w:sz w:val="20"/>
                <w:szCs w:val="20"/>
                <w:spacing w:val="-21"/>
              </w:rPr>
              <w:t> </w:t>
            </w:r>
            <w:r>
              <w:rPr>
                <w:rFonts w:ascii="SimSun" w:hAnsi="SimSun" w:eastAsia="SimSun" w:cs="SimSun"/>
                <w:sz w:val="20"/>
                <w:szCs w:val="20"/>
                <w:spacing w:val="-19"/>
              </w:rPr>
              <w:t>·</w:t>
            </w:r>
            <w:r>
              <w:rPr>
                <w:rFonts w:ascii="SimSun" w:hAnsi="SimSun" w:eastAsia="SimSun" w:cs="SimSun"/>
                <w:sz w:val="20"/>
                <w:szCs w:val="20"/>
                <w:spacing w:val="9"/>
              </w:rPr>
              <w:t> </w:t>
            </w:r>
            <w:r>
              <w:rPr>
                <w:rFonts w:ascii="SimSun" w:hAnsi="SimSun" w:eastAsia="SimSun" w:cs="SimSun"/>
                <w:sz w:val="20"/>
                <w:szCs w:val="20"/>
                <w:spacing w:val="-19"/>
              </w:rPr>
              <w:t>重延生</w:t>
            </w:r>
          </w:p>
          <w:p>
            <w:pPr>
              <w:ind w:firstLine="106"/>
              <w:spacing w:before="88" w:line="204" w:lineRule="auto"/>
              <w:rPr>
                <w:rFonts w:ascii="SimSun" w:hAnsi="SimSun" w:eastAsia="SimSun" w:cs="SimSun"/>
                <w:sz w:val="20"/>
                <w:szCs w:val="20"/>
              </w:rPr>
            </w:pPr>
            <w:r>
              <w:rPr>
                <w:rFonts w:ascii="SimSun" w:hAnsi="SimSun" w:eastAsia="SimSun" w:cs="SimSun"/>
                <w:sz w:val="20"/>
                <w:szCs w:val="20"/>
                <w:spacing w:val="7"/>
              </w:rPr>
              <w:t>命”项目</w:t>
            </w:r>
          </w:p>
        </w:tc>
        <w:tc>
          <w:tcPr>
            <w:tcW w:w="2630" w:type="dxa"/>
            <w:vAlign w:val="top"/>
          </w:tcPr>
          <w:p>
            <w:pPr>
              <w:rPr>
                <w:rFonts w:ascii="Arial"/>
                <w:sz w:val="21"/>
              </w:rPr>
            </w:pPr>
            <w:r/>
          </w:p>
          <w:p>
            <w:pPr>
              <w:ind w:firstLine="907"/>
              <w:spacing w:before="119" w:line="204" w:lineRule="auto"/>
              <w:rPr>
                <w:rFonts w:ascii="SimSun" w:hAnsi="SimSun" w:eastAsia="SimSun" w:cs="SimSun"/>
                <w:sz w:val="20"/>
                <w:szCs w:val="20"/>
              </w:rPr>
            </w:pPr>
            <w:r>
              <w:rPr>
                <w:rFonts w:ascii="SimSun" w:hAnsi="SimSun" w:eastAsia="SimSun" w:cs="SimSun"/>
                <w:sz w:val="20"/>
                <w:szCs w:val="20"/>
                <w:spacing w:val="-2"/>
              </w:rPr>
              <w:t>地贫儿童</w:t>
            </w:r>
          </w:p>
        </w:tc>
        <w:tc>
          <w:tcPr>
            <w:tcW w:w="1460" w:type="dxa"/>
            <w:vAlign w:val="top"/>
          </w:tcPr>
          <w:p>
            <w:pPr>
              <w:rPr>
                <w:rFonts w:ascii="Arial"/>
                <w:sz w:val="21"/>
              </w:rPr>
            </w:pPr>
            <w:r/>
          </w:p>
          <w:p>
            <w:pPr>
              <w:ind w:firstLine="97"/>
              <w:spacing w:before="152" w:line="204" w:lineRule="auto"/>
              <w:rPr>
                <w:rFonts w:ascii="SimSun" w:hAnsi="SimSun" w:eastAsia="SimSun" w:cs="SimSun"/>
                <w:sz w:val="20"/>
                <w:szCs w:val="20"/>
              </w:rPr>
            </w:pPr>
            <w:r>
              <w:rPr>
                <w:rFonts w:ascii="SimSun" w:hAnsi="SimSun" w:eastAsia="SimSun" w:cs="SimSun"/>
                <w:sz w:val="20"/>
                <w:szCs w:val="20"/>
                <w:spacing w:val="-1"/>
              </w:rPr>
              <w:t>473,895.36</w:t>
            </w:r>
          </w:p>
        </w:tc>
        <w:tc>
          <w:tcPr>
            <w:tcW w:w="1160" w:type="dxa"/>
            <w:vAlign w:val="top"/>
          </w:tcPr>
          <w:p>
            <w:pPr>
              <w:rPr>
                <w:rFonts w:ascii="Arial"/>
                <w:sz w:val="21"/>
              </w:rPr>
            </w:pPr>
            <w:r/>
          </w:p>
          <w:p>
            <w:pPr>
              <w:ind w:firstLine="119"/>
              <w:spacing w:before="151" w:line="204" w:lineRule="auto"/>
              <w:rPr>
                <w:rFonts w:ascii="SimSun" w:hAnsi="SimSun" w:eastAsia="SimSun" w:cs="SimSun"/>
                <w:sz w:val="20"/>
                <w:szCs w:val="20"/>
              </w:rPr>
            </w:pPr>
            <w:r>
              <w:rPr>
                <w:rFonts w:ascii="SimSun" w:hAnsi="SimSun" w:eastAsia="SimSun" w:cs="SimSun"/>
                <w:sz w:val="20"/>
                <w:szCs w:val="20"/>
                <w:spacing w:val="-2"/>
              </w:rPr>
              <w:t>61.61%</w:t>
            </w:r>
          </w:p>
        </w:tc>
        <w:tc>
          <w:tcPr>
            <w:tcW w:w="2350" w:type="dxa"/>
            <w:vAlign w:val="top"/>
          </w:tcPr>
          <w:p>
            <w:pPr>
              <w:ind w:left="97" w:right="139"/>
              <w:spacing w:before="21" w:line="252" w:lineRule="auto"/>
              <w:rPr>
                <w:rFonts w:ascii="SimSun" w:hAnsi="SimSun" w:eastAsia="SimSun" w:cs="SimSun"/>
                <w:sz w:val="20"/>
                <w:szCs w:val="20"/>
              </w:rPr>
            </w:pPr>
            <w:r>
              <w:rPr>
                <w:rFonts w:ascii="SimSun" w:hAnsi="SimSun" w:eastAsia="SimSun" w:cs="SimSun"/>
                <w:sz w:val="20"/>
                <w:szCs w:val="20"/>
                <w:spacing w:val="-1"/>
              </w:rPr>
              <w:t>地贫儿童干细胞移植手</w:t>
            </w:r>
            <w:r>
              <w:rPr>
                <w:rFonts w:ascii="SimSun" w:hAnsi="SimSun" w:eastAsia="SimSun" w:cs="SimSun"/>
                <w:sz w:val="20"/>
                <w:szCs w:val="20"/>
                <w:spacing w:val="1"/>
              </w:rPr>
              <w:t>  </w:t>
            </w:r>
            <w:r>
              <w:rPr>
                <w:rFonts w:ascii="SimSun" w:hAnsi="SimSun" w:eastAsia="SimSun" w:cs="SimSun"/>
                <w:sz w:val="20"/>
                <w:szCs w:val="20"/>
                <w:spacing w:val="9"/>
              </w:rPr>
              <w:t>术费、输血去铁补贴、</w:t>
            </w:r>
            <w:r>
              <w:rPr>
                <w:rFonts w:ascii="SimSun" w:hAnsi="SimSun" w:eastAsia="SimSun" w:cs="SimSun"/>
                <w:sz w:val="20"/>
                <w:szCs w:val="20"/>
                <w:spacing w:val="3"/>
              </w:rPr>
              <w:t> </w:t>
            </w:r>
            <w:r>
              <w:rPr>
                <w:rFonts w:ascii="SimSun" w:hAnsi="SimSun" w:eastAsia="SimSun" w:cs="SimSun"/>
                <w:sz w:val="20"/>
                <w:szCs w:val="20"/>
                <w:spacing w:val="-1"/>
              </w:rPr>
              <w:t>切脾手术费等</w:t>
            </w:r>
          </w:p>
        </w:tc>
      </w:tr>
      <w:tr>
        <w:trPr>
          <w:trHeight w:val="1240" w:hRule="atLeast"/>
        </w:trPr>
        <w:tc>
          <w:tcPr>
            <w:tcW w:w="1550" w:type="dxa"/>
            <w:vAlign w:val="top"/>
          </w:tcPr>
          <w:p>
            <w:pPr>
              <w:ind w:left="172" w:right="169" w:hanging="82"/>
              <w:spacing w:before="20" w:line="252" w:lineRule="auto"/>
              <w:rPr>
                <w:rFonts w:ascii="SimSun" w:hAnsi="SimSun" w:eastAsia="SimSun" w:cs="SimSun"/>
                <w:sz w:val="20"/>
                <w:szCs w:val="20"/>
              </w:rPr>
            </w:pPr>
            <w:r>
              <w:rPr>
                <w:rFonts w:ascii="SimSun" w:hAnsi="SimSun" w:eastAsia="SimSun" w:cs="SimSun"/>
                <w:sz w:val="20"/>
                <w:szCs w:val="20"/>
                <w:spacing w:val="-3"/>
              </w:rPr>
              <w:t>2.</w:t>
            </w:r>
            <w:r>
              <w:rPr>
                <w:rFonts w:ascii="SimSun" w:hAnsi="SimSun" w:eastAsia="SimSun" w:cs="SimSun"/>
                <w:sz w:val="20"/>
                <w:szCs w:val="20"/>
                <w:spacing w:val="7"/>
              </w:rPr>
              <w:t> </w:t>
            </w:r>
            <w:r>
              <w:rPr>
                <w:rFonts w:ascii="SimSun" w:hAnsi="SimSun" w:eastAsia="SimSun" w:cs="SimSun"/>
                <w:sz w:val="20"/>
                <w:szCs w:val="20"/>
                <w:spacing w:val="-3"/>
              </w:rPr>
              <w:t>世界因眼</w:t>
            </w:r>
            <w:r>
              <w:rPr>
                <w:rFonts w:ascii="SimSun" w:hAnsi="SimSun" w:eastAsia="SimSun" w:cs="SimSun"/>
                <w:sz w:val="20"/>
                <w:szCs w:val="20"/>
              </w:rPr>
              <w:t>   </w:t>
            </w:r>
            <w:r>
              <w:rPr>
                <w:rFonts w:ascii="SimSun" w:hAnsi="SimSun" w:eastAsia="SimSun" w:cs="SimSun"/>
                <w:sz w:val="20"/>
                <w:szCs w:val="20"/>
                <w:spacing w:val="-3"/>
              </w:rPr>
              <w:t>界而改变人生</w:t>
            </w:r>
            <w:r>
              <w:rPr>
                <w:rFonts w:ascii="SimSun" w:hAnsi="SimSun" w:eastAsia="SimSun" w:cs="SimSun"/>
                <w:sz w:val="20"/>
                <w:szCs w:val="20"/>
                <w:spacing w:val="5"/>
              </w:rPr>
              <w:t> </w:t>
            </w:r>
            <w:r>
              <w:rPr>
                <w:rFonts w:ascii="SimSun" w:hAnsi="SimSun" w:eastAsia="SimSun" w:cs="SimSun"/>
                <w:sz w:val="20"/>
                <w:szCs w:val="20"/>
                <w:spacing w:val="-3"/>
              </w:rPr>
              <w:t>因远望而宽广</w:t>
            </w:r>
          </w:p>
          <w:p>
            <w:pPr>
              <w:ind w:firstLine="153"/>
              <w:spacing w:before="100" w:line="204" w:lineRule="auto"/>
              <w:rPr>
                <w:rFonts w:ascii="SimSun" w:hAnsi="SimSun" w:eastAsia="SimSun" w:cs="SimSun"/>
                <w:sz w:val="20"/>
                <w:szCs w:val="20"/>
              </w:rPr>
            </w:pPr>
            <w:r>
              <w:rPr>
                <w:rFonts w:ascii="SimSun" w:hAnsi="SimSun" w:eastAsia="SimSun" w:cs="SimSun"/>
                <w:sz w:val="20"/>
                <w:szCs w:val="20"/>
                <w:spacing w:val="7"/>
              </w:rPr>
              <w:t>“远望”项目</w:t>
            </w:r>
          </w:p>
        </w:tc>
        <w:tc>
          <w:tcPr>
            <w:tcW w:w="2630" w:type="dxa"/>
            <w:vAlign w:val="top"/>
          </w:tcPr>
          <w:p>
            <w:pPr>
              <w:rPr>
                <w:rFonts w:ascii="Arial"/>
                <w:sz w:val="21"/>
              </w:rPr>
            </w:pPr>
            <w:r/>
          </w:p>
          <w:p>
            <w:pPr>
              <w:ind w:firstLine="225"/>
              <w:spacing w:before="279" w:line="204" w:lineRule="auto"/>
              <w:rPr>
                <w:rFonts w:ascii="SimSun" w:hAnsi="SimSun" w:eastAsia="SimSun" w:cs="SimSun"/>
                <w:sz w:val="20"/>
                <w:szCs w:val="20"/>
              </w:rPr>
            </w:pPr>
            <w:r>
              <w:rPr>
                <w:rFonts w:ascii="SimSun" w:hAnsi="SimSun" w:eastAsia="SimSun" w:cs="SimSun"/>
                <w:sz w:val="20"/>
                <w:szCs w:val="20"/>
                <w:spacing w:val="-3"/>
              </w:rPr>
              <w:t>山区贫困儿童、贫困家庭</w:t>
            </w:r>
          </w:p>
        </w:tc>
        <w:tc>
          <w:tcPr>
            <w:tcW w:w="1460" w:type="dxa"/>
            <w:vAlign w:val="top"/>
          </w:tcPr>
          <w:p>
            <w:pPr>
              <w:rPr>
                <w:rFonts w:ascii="Arial"/>
                <w:sz w:val="21"/>
              </w:rPr>
            </w:pPr>
            <w:r/>
          </w:p>
          <w:p>
            <w:pPr>
              <w:rPr>
                <w:rFonts w:ascii="Arial"/>
                <w:sz w:val="21"/>
              </w:rPr>
            </w:pPr>
            <w:r/>
          </w:p>
          <w:p>
            <w:pPr>
              <w:ind w:firstLine="112"/>
              <w:spacing w:before="69" w:line="204" w:lineRule="auto"/>
              <w:rPr>
                <w:rFonts w:ascii="SimSun" w:hAnsi="SimSun" w:eastAsia="SimSun" w:cs="SimSun"/>
                <w:sz w:val="20"/>
                <w:szCs w:val="20"/>
              </w:rPr>
            </w:pPr>
            <w:r>
              <w:rPr>
                <w:rFonts w:ascii="SimSun" w:hAnsi="SimSun" w:eastAsia="SimSun" w:cs="SimSun"/>
                <w:sz w:val="20"/>
                <w:szCs w:val="20"/>
                <w:spacing w:val="-3"/>
              </w:rPr>
              <w:t>146,748.08</w:t>
            </w:r>
          </w:p>
        </w:tc>
        <w:tc>
          <w:tcPr>
            <w:tcW w:w="1160" w:type="dxa"/>
            <w:vAlign w:val="top"/>
          </w:tcPr>
          <w:p>
            <w:pPr>
              <w:rPr>
                <w:rFonts w:ascii="Arial"/>
                <w:sz w:val="21"/>
              </w:rPr>
            </w:pPr>
            <w:r/>
          </w:p>
          <w:p>
            <w:pPr>
              <w:rPr>
                <w:rFonts w:ascii="Arial"/>
                <w:sz w:val="21"/>
              </w:rPr>
            </w:pPr>
            <w:r/>
          </w:p>
          <w:p>
            <w:pPr>
              <w:ind w:firstLine="132"/>
              <w:spacing w:before="70" w:line="204" w:lineRule="auto"/>
              <w:rPr>
                <w:rFonts w:ascii="SimSun" w:hAnsi="SimSun" w:eastAsia="SimSun" w:cs="SimSun"/>
                <w:sz w:val="20"/>
                <w:szCs w:val="20"/>
              </w:rPr>
            </w:pPr>
            <w:r>
              <w:rPr>
                <w:rFonts w:ascii="SimSun" w:hAnsi="SimSun" w:eastAsia="SimSun" w:cs="SimSun"/>
                <w:sz w:val="20"/>
                <w:szCs w:val="20"/>
                <w:spacing w:val="-4"/>
              </w:rPr>
              <w:t>19.08%</w:t>
            </w:r>
          </w:p>
        </w:tc>
        <w:tc>
          <w:tcPr>
            <w:tcW w:w="2350" w:type="dxa"/>
            <w:vAlign w:val="top"/>
          </w:tcPr>
          <w:p>
            <w:pPr>
              <w:rPr>
                <w:rFonts w:ascii="Arial"/>
                <w:sz w:val="21"/>
              </w:rPr>
            </w:pPr>
            <w:r/>
          </w:p>
          <w:p>
            <w:pPr>
              <w:ind w:left="99" w:right="216" w:hanging="3"/>
              <w:spacing w:before="68" w:line="314" w:lineRule="auto"/>
              <w:rPr>
                <w:rFonts w:ascii="SimSun" w:hAnsi="SimSun" w:eastAsia="SimSun" w:cs="SimSun"/>
                <w:sz w:val="20"/>
                <w:szCs w:val="20"/>
              </w:rPr>
            </w:pPr>
            <w:r>
              <w:rPr>
                <w:rFonts w:ascii="SimSun" w:hAnsi="SimSun" w:eastAsia="SimSun" w:cs="SimSun"/>
                <w:sz w:val="20"/>
                <w:szCs w:val="20"/>
                <w:spacing w:val="1"/>
              </w:rPr>
              <w:t>送物资及资助金、慰问</w:t>
            </w:r>
            <w:r>
              <w:rPr>
                <w:rFonts w:ascii="SimSun" w:hAnsi="SimSun" w:eastAsia="SimSun" w:cs="SimSun"/>
                <w:sz w:val="20"/>
                <w:szCs w:val="20"/>
                <w:spacing w:val="7"/>
              </w:rPr>
              <w:t> </w:t>
            </w:r>
            <w:r>
              <w:rPr>
                <w:rFonts w:ascii="SimSun" w:hAnsi="SimSun" w:eastAsia="SimSun" w:cs="SimSun"/>
                <w:sz w:val="20"/>
                <w:szCs w:val="20"/>
              </w:rPr>
              <w:t>金</w:t>
            </w:r>
          </w:p>
        </w:tc>
      </w:tr>
      <w:tr>
        <w:trPr>
          <w:trHeight w:val="300" w:hRule="atLeast"/>
        </w:trPr>
        <w:tc>
          <w:tcPr>
            <w:tcW w:w="1550" w:type="dxa"/>
            <w:vAlign w:val="top"/>
          </w:tcPr>
          <w:p>
            <w:pPr>
              <w:ind w:firstLine="38"/>
              <w:spacing w:before="50" w:line="204" w:lineRule="auto"/>
              <w:rPr>
                <w:rFonts w:ascii="SimSun" w:hAnsi="SimSun" w:eastAsia="SimSun" w:cs="SimSun"/>
                <w:sz w:val="20"/>
                <w:szCs w:val="20"/>
              </w:rPr>
            </w:pPr>
            <w:r>
              <w:rPr>
                <w:rFonts w:ascii="SimSun" w:hAnsi="SimSun" w:eastAsia="SimSun" w:cs="SimSun"/>
                <w:sz w:val="20"/>
                <w:szCs w:val="20"/>
                <w:spacing w:val="-5"/>
              </w:rPr>
              <w:t>合</w:t>
            </w:r>
            <w:r>
              <w:rPr>
                <w:rFonts w:ascii="SimSun" w:hAnsi="SimSun" w:eastAsia="SimSun" w:cs="SimSun"/>
                <w:sz w:val="20"/>
                <w:szCs w:val="20"/>
                <w:spacing w:val="7"/>
              </w:rPr>
              <w:t>     </w:t>
            </w:r>
            <w:r>
              <w:rPr>
                <w:rFonts w:ascii="SimSun" w:hAnsi="SimSun" w:eastAsia="SimSun" w:cs="SimSun"/>
                <w:sz w:val="20"/>
                <w:szCs w:val="20"/>
                <w:spacing w:val="-5"/>
              </w:rPr>
              <w:t>计</w:t>
            </w:r>
          </w:p>
        </w:tc>
        <w:tc>
          <w:tcPr>
            <w:tcW w:w="2630" w:type="dxa"/>
            <w:vAlign w:val="top"/>
          </w:tcPr>
          <w:p>
            <w:pPr>
              <w:rPr>
                <w:rFonts w:ascii="Arial"/>
                <w:sz w:val="21"/>
              </w:rPr>
            </w:pPr>
            <w:r/>
          </w:p>
        </w:tc>
        <w:tc>
          <w:tcPr>
            <w:tcW w:w="1460" w:type="dxa"/>
            <w:vAlign w:val="top"/>
          </w:tcPr>
          <w:p>
            <w:pPr>
              <w:ind w:firstLine="99"/>
              <w:spacing w:before="83" w:line="200" w:lineRule="auto"/>
              <w:rPr>
                <w:rFonts w:ascii="SimSun" w:hAnsi="SimSun" w:eastAsia="SimSun" w:cs="SimSun"/>
                <w:sz w:val="20"/>
                <w:szCs w:val="20"/>
              </w:rPr>
            </w:pPr>
            <w:r>
              <w:rPr>
                <w:rFonts w:ascii="SimSun" w:hAnsi="SimSun" w:eastAsia="SimSun" w:cs="SimSun"/>
                <w:sz w:val="20"/>
                <w:szCs w:val="20"/>
                <w:spacing w:val="-1"/>
              </w:rPr>
              <w:t>620,643.44</w:t>
            </w:r>
          </w:p>
        </w:tc>
        <w:tc>
          <w:tcPr>
            <w:tcW w:w="1160" w:type="dxa"/>
            <w:vAlign w:val="top"/>
          </w:tcPr>
          <w:p>
            <w:pPr>
              <w:ind w:firstLine="118"/>
              <w:spacing w:before="83" w:line="200" w:lineRule="auto"/>
              <w:rPr>
                <w:rFonts w:ascii="SimSun" w:hAnsi="SimSun" w:eastAsia="SimSun" w:cs="SimSun"/>
                <w:sz w:val="20"/>
                <w:szCs w:val="20"/>
              </w:rPr>
            </w:pPr>
            <w:r>
              <w:rPr>
                <w:rFonts w:ascii="SimSun" w:hAnsi="SimSun" w:eastAsia="SimSun" w:cs="SimSun"/>
                <w:sz w:val="20"/>
                <w:szCs w:val="20"/>
                <w:spacing w:val="-2"/>
              </w:rPr>
              <w:t>80.69%</w:t>
            </w:r>
          </w:p>
        </w:tc>
        <w:tc>
          <w:tcPr>
            <w:tcW w:w="2350" w:type="dxa"/>
            <w:vAlign w:val="top"/>
          </w:tcPr>
          <w:p>
            <w:pPr>
              <w:rPr>
                <w:rFonts w:ascii="Arial"/>
                <w:sz w:val="21"/>
              </w:rPr>
            </w:pPr>
            <w:r/>
          </w:p>
        </w:tc>
      </w:tr>
    </w:tbl>
    <w:p>
      <w:pPr>
        <w:ind w:firstLine="1040"/>
        <w:spacing w:before="170" w:line="204" w:lineRule="auto"/>
        <w:rPr>
          <w:rFonts w:ascii="KaiTi" w:hAnsi="KaiTi" w:eastAsia="KaiTi" w:cs="KaiTi"/>
          <w:sz w:val="28"/>
          <w:szCs w:val="28"/>
        </w:rPr>
      </w:pPr>
      <w:r>
        <w:rPr>
          <w:rFonts w:ascii="KaiTi" w:hAnsi="KaiTi" w:eastAsia="KaiTi" w:cs="KaiTi"/>
          <w:sz w:val="28"/>
          <w:szCs w:val="28"/>
          <w:spacing w:val="-19"/>
        </w:rPr>
        <w:t>（三）投资理财</w:t>
      </w:r>
    </w:p>
    <w:p>
      <w:pPr>
        <w:ind w:left="1029" w:right="2660" w:hanging="113"/>
        <w:spacing w:before="320" w:line="304" w:lineRule="auto"/>
        <w:rPr>
          <w:rFonts w:ascii="KaiTi" w:hAnsi="KaiTi" w:eastAsia="KaiTi" w:cs="KaiTi"/>
          <w:sz w:val="28"/>
          <w:szCs w:val="28"/>
        </w:rPr>
      </w:pPr>
      <w:r>
        <w:rPr>
          <w:rFonts w:ascii="KaiTi" w:hAnsi="KaiTi" w:eastAsia="KaiTi" w:cs="KaiTi"/>
          <w:sz w:val="28"/>
          <w:szCs w:val="28"/>
          <w:spacing w:val="-7"/>
        </w:rPr>
        <w:t>1、委托理财</w:t>
      </w:r>
      <w:r>
        <w:rPr>
          <w:rFonts w:ascii="KaiTi" w:hAnsi="KaiTi" w:eastAsia="KaiTi" w:cs="KaiTi"/>
          <w:sz w:val="28"/>
          <w:szCs w:val="28"/>
        </w:rPr>
        <w:t>                               </w:t>
      </w:r>
      <w:r>
        <w:rPr>
          <w:rFonts w:ascii="KaiTi" w:hAnsi="KaiTi" w:eastAsia="KaiTi" w:cs="KaiTi"/>
          <w:sz w:val="28"/>
          <w:szCs w:val="28"/>
          <w:spacing w:val="3"/>
        </w:rPr>
        <w:t>2019年广西无界慈爱基金会无委托理财情况。</w:t>
      </w:r>
    </w:p>
    <w:p>
      <w:pPr>
        <w:rPr>
          <w:rFonts w:ascii="Arial"/>
          <w:sz w:val="21"/>
        </w:rPr>
      </w:pPr>
      <w:r/>
    </w:p>
    <w:p>
      <w:pPr>
        <w:ind w:left="1180" w:right="2520" w:hanging="280"/>
        <w:spacing w:before="96" w:line="304" w:lineRule="auto"/>
        <w:rPr>
          <w:rFonts w:ascii="KaiTi" w:hAnsi="KaiTi" w:eastAsia="KaiTi" w:cs="KaiTi"/>
          <w:sz w:val="28"/>
          <w:szCs w:val="28"/>
        </w:rPr>
      </w:pPr>
      <w:r>
        <w:rPr>
          <w:rFonts w:ascii="KaiTi" w:hAnsi="KaiTi" w:eastAsia="KaiTi" w:cs="KaiTi"/>
          <w:sz w:val="28"/>
          <w:szCs w:val="28"/>
          <w:spacing w:val="15"/>
          <w:w w:val="102"/>
        </w:rPr>
        <w:t>2、投资收益</w:t>
      </w:r>
      <w:r>
        <w:rPr>
          <w:rFonts w:ascii="KaiTi" w:hAnsi="KaiTi" w:eastAsia="KaiTi" w:cs="KaiTi"/>
          <w:sz w:val="28"/>
          <w:szCs w:val="28"/>
        </w:rPr>
        <w:t>                               </w:t>
      </w:r>
      <w:r>
        <w:rPr>
          <w:rFonts w:ascii="KaiTi" w:hAnsi="KaiTi" w:eastAsia="KaiTi" w:cs="KaiTi"/>
          <w:sz w:val="28"/>
          <w:szCs w:val="28"/>
          <w:spacing w:val="2"/>
        </w:rPr>
        <w:t>2019年广西无界慈爱基金会无投资收益情况。</w:t>
      </w:r>
    </w:p>
    <w:p>
      <w:pPr>
        <w:rPr>
          <w:rFonts w:ascii="Arial"/>
          <w:sz w:val="21"/>
        </w:rPr>
      </w:pPr>
      <w:r/>
    </w:p>
    <w:p>
      <w:pPr>
        <w:ind w:firstLine="1057"/>
        <w:spacing w:before="98" w:line="204" w:lineRule="auto"/>
        <w:rPr>
          <w:rFonts w:ascii="KaiTi" w:hAnsi="KaiTi" w:eastAsia="KaiTi" w:cs="KaiTi"/>
          <w:sz w:val="28"/>
          <w:szCs w:val="28"/>
        </w:rPr>
      </w:pPr>
      <w:r>
        <w:rPr>
          <w:rFonts w:ascii="KaiTi" w:hAnsi="KaiTi" w:eastAsia="KaiTi" w:cs="KaiTi"/>
          <w:sz w:val="28"/>
          <w:szCs w:val="28"/>
          <w:spacing w:val="-22"/>
        </w:rPr>
        <w:t>（四）关联方</w:t>
      </w:r>
    </w:p>
    <w:p>
      <w:pPr>
        <w:ind w:firstLine="936"/>
        <w:spacing w:before="319" w:line="204" w:lineRule="auto"/>
        <w:rPr>
          <w:rFonts w:ascii="KaiTi" w:hAnsi="KaiTi" w:eastAsia="KaiTi" w:cs="KaiTi"/>
          <w:sz w:val="28"/>
          <w:szCs w:val="28"/>
        </w:rPr>
      </w:pPr>
      <w:r>
        <w:rPr>
          <w:rFonts w:ascii="KaiTi" w:hAnsi="KaiTi" w:eastAsia="KaiTi" w:cs="KaiTi"/>
          <w:sz w:val="28"/>
          <w:szCs w:val="28"/>
          <w:spacing w:val="-4"/>
        </w:rPr>
        <w:t>1、基金会的关联方</w:t>
      </w:r>
    </w:p>
    <w:p>
      <w:pPr>
        <w:ind w:firstLine="311"/>
        <w:spacing w:before="181" w:line="30" w:lineRule="exact"/>
        <w:textAlignment w:val="center"/>
        <w:rPr/>
      </w:pPr>
      <w:r>
        <w:drawing>
          <wp:inline distT="0" distB="0" distL="0" distR="0">
            <wp:extent cx="5537203" cy="19084"/>
            <wp:effectExtent l="0" t="0" r="0" b="0"/>
            <wp:docPr id="10" name="IM 10"/>
            <wp:cNvGraphicFramePr/>
            <a:graphic>
              <a:graphicData uri="http://schemas.openxmlformats.org/drawingml/2006/picture">
                <pic:pic>
                  <pic:nvPicPr>
                    <pic:cNvPr id="10" name="IM 10"/>
                    <pic:cNvPicPr/>
                  </pic:nvPicPr>
                  <pic:blipFill>
                    <a:blip r:embed="rId15"/>
                    <a:stretch>
                      <a:fillRect/>
                    </a:stretch>
                  </pic:blipFill>
                  <pic:spPr>
                    <a:xfrm rot="0">
                      <a:off x="0" y="0"/>
                      <a:ext cx="5537203" cy="19084"/>
                    </a:xfrm>
                    <a:prstGeom prst="rect">
                      <a:avLst/>
                    </a:prstGeom>
                  </pic:spPr>
                </pic:pic>
              </a:graphicData>
            </a:graphic>
          </wp:inline>
        </w:drawing>
      </w:r>
    </w:p>
    <w:p>
      <w:pPr>
        <w:ind w:firstLine="340"/>
        <w:spacing w:before="101" w:line="214" w:lineRule="auto"/>
        <w:rPr>
          <w:rFonts w:ascii="DengXian" w:hAnsi="DengXian" w:eastAsia="DengXian" w:cs="DengXian"/>
          <w:sz w:val="28"/>
          <w:szCs w:val="28"/>
        </w:rPr>
      </w:pPr>
      <w:r>
        <w:pict>
          <v:shape id="_x0000_s1" style="position:absolute;margin-left:15.9686pt;margin-top:15.8888pt;mso-position-vertical-relative:text;mso-position-horizontal-relative:text;width:436.15pt;height:20.85pt;z-index:251658240;" filled="false" stroked="false" type="#_x0000_t202">
            <v:fill on="false"/>
            <v:stroke on="false"/>
            <v:path/>
            <v:imagedata o:title=""/>
            <o:lock v:ext="edit" aspectratio="false"/>
            <v:textbox inset="0mm,0mm,0mm,0mm">
              <w:txbxContent>
                <w:p>
                  <w:pPr>
                    <w:ind w:firstLine="20"/>
                    <w:spacing w:before="20" w:line="237" w:lineRule="auto"/>
                    <w:rPr>
                      <w:rFonts w:ascii="Times New Roman" w:hAnsi="Times New Roman" w:eastAsia="Times New Roman" w:cs="Times New Roman"/>
                      <w:sz w:val="28"/>
                      <w:szCs w:val="28"/>
                    </w:rPr>
                  </w:pPr>
                  <w:r>
                    <w:rPr>
                      <w:rFonts w:ascii="DengXian" w:hAnsi="DengXian" w:eastAsia="DengXian" w:cs="DengXian"/>
                      <w:sz w:val="28"/>
                      <w:szCs w:val="28"/>
                      <w:spacing w:val="-26"/>
                      <w:w w:val="94"/>
                    </w:rPr>
                    <w:t>联系电话</w:t>
                  </w:r>
                  <w:r>
                    <w:rPr>
                      <w:rFonts w:ascii="DengXian" w:hAnsi="DengXian" w:eastAsia="DengXian" w:cs="DengXian"/>
                      <w:sz w:val="28"/>
                      <w:szCs w:val="28"/>
                      <w:spacing w:val="74"/>
                    </w:rPr>
                    <w:t> </w:t>
                  </w:r>
                  <w:r>
                    <w:rPr>
                      <w:rFonts w:ascii="DengXian" w:hAnsi="DengXian" w:eastAsia="DengXian" w:cs="DengXian"/>
                      <w:sz w:val="28"/>
                      <w:szCs w:val="28"/>
                      <w:spacing w:val="-26"/>
                      <w:w w:val="94"/>
                    </w:rPr>
                    <w:t>∶0771-2100</w:t>
                  </w:r>
                  <w:r>
                    <w:rPr>
                      <w:rFonts w:ascii="DengXian" w:hAnsi="DengXian" w:eastAsia="DengXian" w:cs="DengXian"/>
                      <w:sz w:val="28"/>
                      <w:szCs w:val="28"/>
                      <w:spacing w:val="-3"/>
                    </w:rPr>
                    <w:t> </w:t>
                  </w:r>
                  <w:r>
                    <w:rPr>
                      <w:rFonts w:ascii="DengXian" w:hAnsi="DengXian" w:eastAsia="DengXian" w:cs="DengXian"/>
                      <w:sz w:val="28"/>
                      <w:szCs w:val="28"/>
                      <w:spacing w:val="-26"/>
                      <w:w w:val="94"/>
                    </w:rPr>
                    <w:t>935</w:t>
                  </w:r>
                  <w:r>
                    <w:rPr>
                      <w:rFonts w:ascii="DengXian" w:hAnsi="DengXian" w:eastAsia="DengXian" w:cs="DengXian"/>
                      <w:sz w:val="28"/>
                      <w:szCs w:val="28"/>
                      <w:spacing w:val="-14"/>
                    </w:rPr>
                    <w:t> </w:t>
                  </w:r>
                  <w:r>
                    <w:rPr>
                      <w:rFonts w:ascii="DengXian" w:hAnsi="DengXian" w:eastAsia="DengXian" w:cs="DengXian"/>
                      <w:sz w:val="28"/>
                      <w:szCs w:val="28"/>
                      <w:spacing w:val="-26"/>
                      <w:w w:val="94"/>
                    </w:rPr>
                    <w:t>/965传真</w:t>
                  </w:r>
                  <w:r>
                    <w:rPr>
                      <w:rFonts w:ascii="DengXian" w:hAnsi="DengXian" w:eastAsia="DengXian" w:cs="DengXian"/>
                      <w:sz w:val="28"/>
                      <w:szCs w:val="28"/>
                      <w:spacing w:val="53"/>
                    </w:rPr>
                    <w:t> </w:t>
                  </w:r>
                  <w:r>
                    <w:rPr>
                      <w:rFonts w:ascii="DengXian" w:hAnsi="DengXian" w:eastAsia="DengXian" w:cs="DengXian"/>
                      <w:sz w:val="28"/>
                      <w:szCs w:val="28"/>
                      <w:spacing w:val="-26"/>
                      <w:w w:val="94"/>
                    </w:rPr>
                    <w:t>∶0771-2100</w:t>
                  </w:r>
                  <w:r>
                    <w:rPr>
                      <w:rFonts w:ascii="DengXian" w:hAnsi="DengXian" w:eastAsia="DengXian" w:cs="DengXian"/>
                      <w:sz w:val="28"/>
                      <w:szCs w:val="28"/>
                      <w:spacing w:val="-5"/>
                    </w:rPr>
                    <w:t> </w:t>
                  </w:r>
                  <w:r>
                    <w:rPr>
                      <w:rFonts w:ascii="DengXian" w:hAnsi="DengXian" w:eastAsia="DengXian" w:cs="DengXian"/>
                      <w:sz w:val="28"/>
                      <w:szCs w:val="28"/>
                      <w:spacing w:val="-26"/>
                      <w:w w:val="94"/>
                    </w:rPr>
                    <w:t>935</w:t>
                  </w:r>
                  <w:r>
                    <w:rPr>
                      <w:rFonts w:ascii="DengXian" w:hAnsi="DengXian" w:eastAsia="DengXian" w:cs="DengXian"/>
                      <w:sz w:val="28"/>
                      <w:szCs w:val="28"/>
                      <w:spacing w:val="1"/>
                    </w:rPr>
                    <w:t>       </w:t>
                  </w:r>
                  <w:r>
                    <w:rPr>
                      <w:rFonts w:ascii="SimSun" w:hAnsi="SimSun" w:eastAsia="SimSun" w:cs="SimSun"/>
                      <w:sz w:val="28"/>
                      <w:szCs w:val="28"/>
                      <w:spacing w:val="-26"/>
                      <w:w w:val="94"/>
                      <w:position w:val="-1"/>
                    </w:rPr>
                    <w:t>网址∶</w:t>
                  </w:r>
                  <w:r>
                    <w:rPr>
                      <w:rFonts w:ascii="Times New Roman" w:hAnsi="Times New Roman" w:eastAsia="Times New Roman" w:cs="Times New Roman"/>
                      <w:sz w:val="28"/>
                      <w:szCs w:val="28"/>
                      <w:spacing w:val="-26"/>
                      <w:w w:val="94"/>
                    </w:rPr>
                    <w:t>http/www.gxbhsh.com/</w:t>
                  </w:r>
                </w:p>
              </w:txbxContent>
            </v:textbox>
          </v:shape>
        </w:pict>
      </w:r>
      <w:r>
        <w:rPr>
          <w:rFonts w:ascii="DengXian" w:hAnsi="DengXian" w:eastAsia="DengXian" w:cs="DengXian"/>
          <w:sz w:val="28"/>
          <w:szCs w:val="28"/>
          <w:spacing w:val="-5"/>
          <w:w w:val="94"/>
        </w:rPr>
        <w:t>地址∶南宁市西乡塘区龙腾路80号台湾街·</w:t>
      </w:r>
      <w:r>
        <w:rPr>
          <w:rFonts w:ascii="DengXian" w:hAnsi="DengXian" w:eastAsia="DengXian" w:cs="DengXian"/>
          <w:sz w:val="28"/>
          <w:szCs w:val="28"/>
          <w:spacing w:val="33"/>
        </w:rPr>
        <w:t> </w:t>
      </w:r>
      <w:r>
        <w:rPr>
          <w:rFonts w:ascii="DengXian" w:hAnsi="DengXian" w:eastAsia="DengXian" w:cs="DengXian"/>
          <w:sz w:val="28"/>
          <w:szCs w:val="28"/>
          <w:spacing w:val="-5"/>
          <w:w w:val="94"/>
        </w:rPr>
        <w:t>台北中心8楼</w:t>
      </w:r>
      <w:r>
        <w:rPr>
          <w:rFonts w:ascii="DengXian" w:hAnsi="DengXian" w:eastAsia="DengXian" w:cs="DengXian"/>
          <w:sz w:val="28"/>
          <w:szCs w:val="28"/>
          <w:spacing w:val="-1"/>
        </w:rPr>
        <w:t> </w:t>
      </w:r>
      <w:r>
        <w:rPr>
          <w:rFonts w:ascii="DengXian" w:hAnsi="DengXian" w:eastAsia="DengXian" w:cs="DengXian"/>
          <w:sz w:val="28"/>
          <w:szCs w:val="28"/>
          <w:spacing w:val="-5"/>
          <w:w w:val="94"/>
        </w:rPr>
        <w:t>809室邮编</w:t>
      </w:r>
      <w:r>
        <w:rPr>
          <w:rFonts w:ascii="DengXian" w:hAnsi="DengXian" w:eastAsia="DengXian" w:cs="DengXian"/>
          <w:sz w:val="28"/>
          <w:szCs w:val="28"/>
          <w:spacing w:val="75"/>
        </w:rPr>
        <w:t> </w:t>
      </w:r>
      <w:r>
        <w:rPr>
          <w:rFonts w:ascii="DengXian" w:hAnsi="DengXian" w:eastAsia="DengXian" w:cs="DengXian"/>
          <w:sz w:val="28"/>
          <w:szCs w:val="28"/>
          <w:spacing w:val="-5"/>
          <w:w w:val="94"/>
        </w:rPr>
        <w:t>∶530003</w:t>
      </w:r>
    </w:p>
    <w:p>
      <w:pPr>
        <w:sectPr>
          <w:headerReference w:type="default" r:id="rId13"/>
          <w:footerReference w:type="default" r:id="rId14"/>
          <w:pgSz w:w="12190" w:h="17040"/>
          <w:pgMar w:top="1679" w:right="999" w:bottom="433" w:left="1828" w:header="1321" w:footer="318" w:gutter="0"/>
        </w:sectPr>
        <w:rPr/>
      </w:pPr>
    </w:p>
    <w:p>
      <w:pPr>
        <w:rPr>
          <w:rFonts w:ascii="Arial"/>
          <w:sz w:val="21"/>
        </w:rPr>
      </w:pPr>
      <w:r/>
    </w:p>
    <w:p>
      <w:pPr>
        <w:rPr>
          <w:rFonts w:ascii="Arial"/>
          <w:sz w:val="21"/>
        </w:rPr>
      </w:pPr>
      <w:r/>
    </w:p>
    <w:p>
      <w:pPr>
        <w:ind w:firstLine="3057"/>
        <w:spacing w:before="328" w:line="204" w:lineRule="auto"/>
        <w:rPr>
          <w:rFonts w:ascii="KaiTi" w:hAnsi="KaiTi" w:eastAsia="KaiTi" w:cs="KaiTi"/>
          <w:sz w:val="28"/>
          <w:szCs w:val="28"/>
        </w:rPr>
      </w:pPr>
      <w:r>
        <w:drawing>
          <wp:anchor distT="0" distB="0" distL="0" distR="0" simplePos="0" relativeHeight="251659264" behindDoc="0" locked="0" layoutInCell="1" allowOverlap="1">
            <wp:simplePos x="0" y="0"/>
            <wp:positionH relativeFrom="column">
              <wp:posOffset>1584295</wp:posOffset>
            </wp:positionH>
            <wp:positionV relativeFrom="paragraph">
              <wp:posOffset>100100</wp:posOffset>
            </wp:positionV>
            <wp:extent cx="660437" cy="298453"/>
            <wp:effectExtent l="0" t="0" r="0" b="0"/>
            <wp:wrapNone/>
            <wp:docPr id="11" name="IM 11"/>
            <wp:cNvGraphicFramePr/>
            <a:graphic>
              <a:graphicData uri="http://schemas.openxmlformats.org/drawingml/2006/picture">
                <pic:pic>
                  <pic:nvPicPr>
                    <pic:cNvPr id="11" name="IM 11"/>
                    <pic:cNvPicPr/>
                  </pic:nvPicPr>
                  <pic:blipFill>
                    <a:blip r:embed="rId18"/>
                    <a:stretch>
                      <a:fillRect/>
                    </a:stretch>
                  </pic:blipFill>
                  <pic:spPr>
                    <a:xfrm rot="0">
                      <a:off x="0" y="0"/>
                      <a:ext cx="660437" cy="298453"/>
                    </a:xfrm>
                    <a:prstGeom prst="rect">
                      <a:avLst/>
                    </a:prstGeom>
                  </pic:spPr>
                </pic:pic>
              </a:graphicData>
            </a:graphic>
          </wp:anchor>
        </w:drawing>
      </w:r>
      <w:r>
        <w:rPr>
          <w:rFonts w:ascii="KaiTi" w:hAnsi="KaiTi" w:eastAsia="KaiTi" w:cs="KaiTi"/>
          <w:sz w:val="28"/>
          <w:szCs w:val="28"/>
          <w:spacing w:val="-27"/>
          <w:w w:val="97"/>
        </w:rPr>
        <w:t>广西博华三合会计师事务所有限公司</w:t>
      </w:r>
    </w:p>
    <w:p>
      <w:pPr>
        <w:spacing w:line="98" w:lineRule="auto"/>
        <w:rPr>
          <w:rFonts w:ascii="Arial"/>
          <w:sz w:val="2"/>
        </w:rPr>
      </w:pPr>
      <w:r>
        <w:rPr>
          <w:rFonts w:ascii="Arial"/>
          <w:sz w:val="2"/>
        </w:rPr>
      </w:r>
    </w:p>
    <w:tbl>
      <w:tblPr>
        <w:tblStyle w:val="2"/>
        <w:tblW w:w="9090" w:type="dxa"/>
        <w:tblInd w:w="13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520"/>
        <w:gridCol w:w="4570"/>
      </w:tblGrid>
      <w:tr>
        <w:trPr>
          <w:trHeight w:val="439" w:hRule="atLeast"/>
        </w:trPr>
        <w:tc>
          <w:tcPr>
            <w:tcW w:w="4520" w:type="dxa"/>
            <w:vAlign w:val="top"/>
          </w:tcPr>
          <w:p>
            <w:pPr>
              <w:ind w:firstLine="1932"/>
              <w:spacing w:before="110" w:line="204" w:lineRule="auto"/>
              <w:rPr>
                <w:rFonts w:ascii="SimSun" w:hAnsi="SimSun" w:eastAsia="SimSun" w:cs="SimSun"/>
                <w:sz w:val="22"/>
                <w:szCs w:val="22"/>
              </w:rPr>
            </w:pPr>
            <w:r>
              <w:rPr>
                <w:rFonts w:ascii="SimSun" w:hAnsi="SimSun" w:eastAsia="SimSun" w:cs="SimSun"/>
                <w:sz w:val="22"/>
                <w:szCs w:val="22"/>
                <w:spacing w:val="-3"/>
              </w:rPr>
              <w:t>关联方</w:t>
            </w:r>
          </w:p>
        </w:tc>
        <w:tc>
          <w:tcPr>
            <w:tcW w:w="4570" w:type="dxa"/>
            <w:vAlign w:val="top"/>
          </w:tcPr>
          <w:p>
            <w:pPr>
              <w:ind w:firstLine="1513"/>
              <w:spacing w:before="110" w:line="204" w:lineRule="auto"/>
              <w:rPr>
                <w:rFonts w:ascii="SimSun" w:hAnsi="SimSun" w:eastAsia="SimSun" w:cs="SimSun"/>
                <w:sz w:val="22"/>
                <w:szCs w:val="22"/>
              </w:rPr>
            </w:pPr>
            <w:r>
              <w:rPr>
                <w:rFonts w:ascii="SimSun" w:hAnsi="SimSun" w:eastAsia="SimSun" w:cs="SimSun"/>
                <w:sz w:val="22"/>
                <w:szCs w:val="22"/>
                <w:spacing w:val="1"/>
              </w:rPr>
              <w:t>与基金会的关系</w:t>
            </w:r>
          </w:p>
        </w:tc>
      </w:tr>
      <w:tr>
        <w:trPr>
          <w:trHeight w:val="390" w:hRule="atLeast"/>
        </w:trPr>
        <w:tc>
          <w:tcPr>
            <w:tcW w:w="4520" w:type="dxa"/>
            <w:vAlign w:val="top"/>
          </w:tcPr>
          <w:p>
            <w:pPr>
              <w:ind w:firstLine="1930"/>
              <w:spacing w:before="21" w:line="204" w:lineRule="auto"/>
              <w:rPr>
                <w:rFonts w:ascii="SimSun" w:hAnsi="SimSun" w:eastAsia="SimSun" w:cs="SimSun"/>
                <w:sz w:val="22"/>
                <w:szCs w:val="22"/>
              </w:rPr>
            </w:pPr>
            <w:r>
              <w:rPr>
                <w:rFonts w:ascii="SimSun" w:hAnsi="SimSun" w:eastAsia="SimSun" w:cs="SimSun"/>
                <w:sz w:val="22"/>
                <w:szCs w:val="22"/>
                <w:spacing w:val="-3"/>
              </w:rPr>
              <w:t>王景凡</w:t>
            </w:r>
          </w:p>
        </w:tc>
        <w:tc>
          <w:tcPr>
            <w:tcW w:w="4570" w:type="dxa"/>
            <w:vAlign w:val="top"/>
          </w:tcPr>
          <w:p>
            <w:pPr>
              <w:ind w:firstLine="1618"/>
              <w:spacing w:before="1" w:line="204" w:lineRule="auto"/>
              <w:rPr>
                <w:rFonts w:ascii="SimSun" w:hAnsi="SimSun" w:eastAsia="SimSun" w:cs="SimSun"/>
                <w:sz w:val="22"/>
                <w:szCs w:val="22"/>
              </w:rPr>
            </w:pPr>
            <w:r>
              <w:rPr>
                <w:rFonts w:ascii="SimSun" w:hAnsi="SimSun" w:eastAsia="SimSun" w:cs="SimSun"/>
                <w:sz w:val="22"/>
                <w:szCs w:val="22"/>
                <w:spacing w:val="-2"/>
              </w:rPr>
              <w:t>基金会发起人</w:t>
            </w:r>
          </w:p>
        </w:tc>
      </w:tr>
    </w:tbl>
    <w:p>
      <w:pPr>
        <w:ind w:firstLine="783"/>
        <w:spacing w:before="59" w:line="204" w:lineRule="auto"/>
        <w:rPr>
          <w:rFonts w:ascii="KaiTi" w:hAnsi="KaiTi" w:eastAsia="KaiTi" w:cs="KaiTi"/>
          <w:sz w:val="28"/>
          <w:szCs w:val="28"/>
        </w:rPr>
      </w:pPr>
      <w:r>
        <w:rPr>
          <w:rFonts w:ascii="KaiTi" w:hAnsi="KaiTi" w:eastAsia="KaiTi" w:cs="KaiTi"/>
          <w:sz w:val="28"/>
          <w:szCs w:val="28"/>
          <w:spacing w:val="-1"/>
        </w:rPr>
        <w:t>2、基金会与关联方交易</w:t>
      </w:r>
    </w:p>
    <w:p>
      <w:pPr>
        <w:ind w:firstLine="786"/>
        <w:spacing w:before="213" w:line="377" w:lineRule="exact"/>
        <w:rPr>
          <w:rFonts w:ascii="KaiTi" w:hAnsi="KaiTi" w:eastAsia="KaiTi" w:cs="KaiTi"/>
          <w:sz w:val="28"/>
          <w:szCs w:val="28"/>
        </w:rPr>
      </w:pPr>
      <w:r>
        <w:rPr>
          <w:rFonts w:ascii="KaiTi" w:hAnsi="KaiTi" w:eastAsia="KaiTi" w:cs="KaiTi"/>
          <w:sz w:val="28"/>
          <w:szCs w:val="28"/>
          <w:position w:val="9"/>
        </w:rPr>
        <w:t>无</w:t>
      </w:r>
    </w:p>
    <w:p>
      <w:pPr>
        <w:ind w:firstLine="765"/>
        <w:spacing w:line="204" w:lineRule="auto"/>
        <w:rPr>
          <w:rFonts w:ascii="KaiTi" w:hAnsi="KaiTi" w:eastAsia="KaiTi" w:cs="KaiTi"/>
          <w:sz w:val="28"/>
          <w:szCs w:val="28"/>
        </w:rPr>
      </w:pPr>
      <w:r>
        <w:rPr>
          <w:rFonts w:ascii="KaiTi" w:hAnsi="KaiTi" w:eastAsia="KaiTi" w:cs="KaiTi"/>
          <w:sz w:val="28"/>
          <w:szCs w:val="28"/>
          <w:spacing w:val="-3"/>
        </w:rPr>
        <w:t>3、关联方未结算应收项目余额</w:t>
      </w:r>
    </w:p>
    <w:p>
      <w:pPr>
        <w:ind w:firstLine="767"/>
        <w:spacing w:before="234" w:line="204" w:lineRule="auto"/>
        <w:rPr>
          <w:rFonts w:ascii="KaiTi" w:hAnsi="KaiTi" w:eastAsia="KaiTi" w:cs="KaiTi"/>
          <w:sz w:val="28"/>
          <w:szCs w:val="28"/>
        </w:rPr>
      </w:pPr>
      <w:r>
        <w:rPr>
          <w:rFonts w:ascii="KaiTi" w:hAnsi="KaiTi" w:eastAsia="KaiTi" w:cs="KaiTi"/>
          <w:sz w:val="28"/>
          <w:szCs w:val="28"/>
        </w:rPr>
        <w:t>无</w:t>
      </w:r>
    </w:p>
    <w:p>
      <w:pPr>
        <w:ind w:left="771" w:right="4710" w:hanging="13"/>
        <w:spacing w:before="133" w:line="255" w:lineRule="auto"/>
        <w:rPr>
          <w:rFonts w:ascii="FangSong" w:hAnsi="FangSong" w:eastAsia="FangSong" w:cs="FangSong"/>
          <w:sz w:val="22"/>
          <w:szCs w:val="22"/>
        </w:rPr>
      </w:pPr>
      <w:r>
        <w:rPr>
          <w:rFonts w:ascii="KaiTi" w:hAnsi="KaiTi" w:eastAsia="KaiTi" w:cs="KaiTi"/>
          <w:sz w:val="30"/>
          <w:szCs w:val="30"/>
          <w:spacing w:val="-14"/>
          <w:w w:val="97"/>
        </w:rPr>
        <w:t>4、关联方未结算预付项目余额</w:t>
      </w:r>
      <w:r>
        <w:rPr>
          <w:rFonts w:ascii="KaiTi" w:hAnsi="KaiTi" w:eastAsia="KaiTi" w:cs="KaiTi"/>
          <w:sz w:val="30"/>
          <w:szCs w:val="30"/>
          <w:spacing w:val="33"/>
        </w:rPr>
        <w:t> </w:t>
      </w:r>
      <w:r>
        <w:rPr>
          <w:rFonts w:ascii="FangSong" w:hAnsi="FangSong" w:eastAsia="FangSong" w:cs="FangSong"/>
          <w:sz w:val="22"/>
          <w:szCs w:val="22"/>
        </w:rPr>
        <w:t>无</w:t>
      </w:r>
    </w:p>
    <w:p>
      <w:pPr>
        <w:ind w:firstLine="759"/>
        <w:spacing w:before="118" w:line="204" w:lineRule="auto"/>
        <w:rPr>
          <w:rFonts w:ascii="KaiTi" w:hAnsi="KaiTi" w:eastAsia="KaiTi" w:cs="KaiTi"/>
          <w:sz w:val="30"/>
          <w:szCs w:val="30"/>
        </w:rPr>
      </w:pPr>
      <w:r>
        <w:rPr>
          <w:rFonts w:ascii="KaiTi" w:hAnsi="KaiTi" w:eastAsia="KaiTi" w:cs="KaiTi"/>
          <w:sz w:val="30"/>
          <w:szCs w:val="30"/>
          <w:spacing w:val="-14"/>
          <w:w w:val="98"/>
        </w:rPr>
        <w:t>5、关联方未结算应付项目余额</w:t>
      </w:r>
    </w:p>
    <w:p>
      <w:pPr>
        <w:ind w:firstLine="765"/>
        <w:spacing w:before="224" w:line="234" w:lineRule="auto"/>
        <w:rPr>
          <w:rFonts w:ascii="KaiTi" w:hAnsi="KaiTi" w:eastAsia="KaiTi" w:cs="KaiTi"/>
          <w:sz w:val="30"/>
          <w:szCs w:val="30"/>
        </w:rPr>
      </w:pPr>
      <w:r>
        <w:rPr>
          <w:rFonts w:ascii="KaiTi" w:hAnsi="KaiTi" w:eastAsia="KaiTi" w:cs="KaiTi"/>
          <w:sz w:val="30"/>
          <w:szCs w:val="30"/>
        </w:rPr>
        <w:t>无</w:t>
      </w:r>
    </w:p>
    <w:p>
      <w:pPr>
        <w:ind w:firstLine="744"/>
        <w:spacing w:before="1" w:line="204" w:lineRule="auto"/>
        <w:rPr>
          <w:rFonts w:ascii="KaiTi" w:hAnsi="KaiTi" w:eastAsia="KaiTi" w:cs="KaiTi"/>
          <w:sz w:val="28"/>
          <w:szCs w:val="28"/>
        </w:rPr>
      </w:pPr>
      <w:r>
        <w:rPr>
          <w:rFonts w:ascii="KaiTi" w:hAnsi="KaiTi" w:eastAsia="KaiTi" w:cs="KaiTi"/>
          <w:sz w:val="28"/>
          <w:szCs w:val="28"/>
          <w:spacing w:val="-3"/>
        </w:rPr>
        <w:t>6、关联方未结算预收项目余额</w:t>
      </w:r>
    </w:p>
    <w:p>
      <w:pPr>
        <w:ind w:firstLine="746"/>
        <w:spacing w:before="254" w:line="204" w:lineRule="auto"/>
        <w:rPr>
          <w:rFonts w:ascii="KaiTi" w:hAnsi="KaiTi" w:eastAsia="KaiTi" w:cs="KaiTi"/>
          <w:sz w:val="28"/>
          <w:szCs w:val="28"/>
        </w:rPr>
      </w:pPr>
      <w:r>
        <w:rPr>
          <w:rFonts w:ascii="KaiTi" w:hAnsi="KaiTi" w:eastAsia="KaiTi" w:cs="KaiTi"/>
          <w:sz w:val="28"/>
          <w:szCs w:val="28"/>
        </w:rPr>
        <w:t>无</w:t>
      </w:r>
    </w:p>
    <w:p>
      <w:pPr>
        <w:ind w:firstLine="784"/>
        <w:spacing w:before="183" w:line="204" w:lineRule="auto"/>
        <w:rPr>
          <w:rFonts w:ascii="KaiTi" w:hAnsi="KaiTi" w:eastAsia="KaiTi" w:cs="KaiTi"/>
          <w:sz w:val="28"/>
          <w:szCs w:val="28"/>
        </w:rPr>
      </w:pPr>
      <w:r>
        <w:rPr>
          <w:rFonts w:ascii="KaiTi" w:hAnsi="KaiTi" w:eastAsia="KaiTi" w:cs="KaiTi"/>
          <w:sz w:val="28"/>
          <w:szCs w:val="28"/>
          <w:spacing w:val="-4"/>
        </w:rPr>
        <w:t>（五）理事/负责人领取报酬情况</w:t>
      </w:r>
    </w:p>
    <w:p>
      <w:pPr>
        <w:ind w:firstLine="780"/>
        <w:spacing w:before="301" w:line="204" w:lineRule="auto"/>
        <w:rPr>
          <w:rFonts w:ascii="KaiTi" w:hAnsi="KaiTi" w:eastAsia="KaiTi" w:cs="KaiTi"/>
          <w:sz w:val="28"/>
          <w:szCs w:val="28"/>
        </w:rPr>
      </w:pPr>
      <w:r>
        <w:rPr>
          <w:rFonts w:ascii="KaiTi" w:hAnsi="KaiTi" w:eastAsia="KaiTi" w:cs="KaiTi"/>
          <w:sz w:val="28"/>
          <w:szCs w:val="28"/>
          <w:spacing w:val="-8"/>
        </w:rPr>
        <w:t>1、理事/负责人情况</w:t>
      </w:r>
    </w:p>
    <w:p>
      <w:pPr>
        <w:spacing w:line="45" w:lineRule="exact"/>
        <w:rPr/>
      </w:pPr>
      <w:r/>
    </w:p>
    <w:tbl>
      <w:tblPr>
        <w:tblStyle w:val="2"/>
        <w:tblW w:w="9040" w:type="dxa"/>
        <w:tblInd w:w="84"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480"/>
        <w:gridCol w:w="710"/>
        <w:gridCol w:w="370"/>
        <w:gridCol w:w="1010"/>
        <w:gridCol w:w="1500"/>
        <w:gridCol w:w="1150"/>
        <w:gridCol w:w="780"/>
        <w:gridCol w:w="1570"/>
        <w:gridCol w:w="1470"/>
      </w:tblGrid>
      <w:tr>
        <w:trPr>
          <w:trHeight w:val="1080" w:hRule="atLeast"/>
        </w:trPr>
        <w:tc>
          <w:tcPr>
            <w:tcW w:w="480" w:type="dxa"/>
            <w:vAlign w:val="top"/>
          </w:tcPr>
          <w:p>
            <w:pPr>
              <w:rPr>
                <w:rFonts w:ascii="Arial"/>
                <w:sz w:val="21"/>
              </w:rPr>
            </w:pPr>
            <w:r/>
          </w:p>
          <w:p>
            <w:pPr>
              <w:ind w:firstLine="56"/>
              <w:spacing w:before="209" w:line="204" w:lineRule="auto"/>
              <w:rPr>
                <w:rFonts w:ascii="SimSun" w:hAnsi="SimSun" w:eastAsia="SimSun" w:cs="SimSun"/>
                <w:sz w:val="18"/>
                <w:szCs w:val="18"/>
              </w:rPr>
            </w:pPr>
            <w:r>
              <w:rPr>
                <w:rFonts w:ascii="SimSun" w:hAnsi="SimSun" w:eastAsia="SimSun" w:cs="SimSun"/>
                <w:sz w:val="18"/>
                <w:szCs w:val="18"/>
                <w:spacing w:val="-2"/>
              </w:rPr>
              <w:t>序号</w:t>
            </w:r>
          </w:p>
        </w:tc>
        <w:tc>
          <w:tcPr>
            <w:tcW w:w="710" w:type="dxa"/>
            <w:vAlign w:val="top"/>
          </w:tcPr>
          <w:p>
            <w:pPr>
              <w:rPr>
                <w:rFonts w:ascii="Arial"/>
                <w:sz w:val="21"/>
              </w:rPr>
            </w:pPr>
            <w:r/>
          </w:p>
          <w:p>
            <w:pPr>
              <w:ind w:firstLine="166"/>
              <w:spacing w:before="209" w:line="204" w:lineRule="auto"/>
              <w:rPr>
                <w:rFonts w:ascii="SimSun" w:hAnsi="SimSun" w:eastAsia="SimSun" w:cs="SimSun"/>
                <w:sz w:val="18"/>
                <w:szCs w:val="18"/>
              </w:rPr>
            </w:pPr>
            <w:r>
              <w:rPr>
                <w:rFonts w:ascii="SimSun" w:hAnsi="SimSun" w:eastAsia="SimSun" w:cs="SimSun"/>
                <w:sz w:val="18"/>
                <w:szCs w:val="18"/>
                <w:spacing w:val="8"/>
              </w:rPr>
              <w:t>姓名</w:t>
            </w:r>
          </w:p>
        </w:tc>
        <w:tc>
          <w:tcPr>
            <w:tcW w:w="370" w:type="dxa"/>
            <w:vAlign w:val="top"/>
            <w:textDirection w:val="tbRlV"/>
          </w:tcPr>
          <w:p>
            <w:pPr>
              <w:ind w:firstLine="329"/>
              <w:spacing w:before="89" w:line="204" w:lineRule="auto"/>
              <w:rPr>
                <w:rFonts w:ascii="SimSun" w:hAnsi="SimSun" w:eastAsia="SimSun" w:cs="SimSun"/>
                <w:sz w:val="18"/>
                <w:szCs w:val="18"/>
              </w:rPr>
            </w:pPr>
            <w:r>
              <w:rPr>
                <w:rFonts w:ascii="SimSun" w:hAnsi="SimSun" w:eastAsia="SimSun" w:cs="SimSun"/>
                <w:sz w:val="18"/>
                <w:szCs w:val="18"/>
                <w:spacing w:val="18"/>
                <w:w w:val="105"/>
              </w:rPr>
              <w:t>性别</w:t>
            </w:r>
          </w:p>
        </w:tc>
        <w:tc>
          <w:tcPr>
            <w:tcW w:w="1010" w:type="dxa"/>
            <w:vAlign w:val="top"/>
          </w:tcPr>
          <w:p>
            <w:pPr>
              <w:ind w:firstLine="139"/>
              <w:spacing w:before="260" w:line="204" w:lineRule="auto"/>
              <w:rPr>
                <w:rFonts w:ascii="SimSun" w:hAnsi="SimSun" w:eastAsia="SimSun" w:cs="SimSun"/>
                <w:sz w:val="18"/>
                <w:szCs w:val="18"/>
              </w:rPr>
            </w:pPr>
            <w:r>
              <w:rPr>
                <w:rFonts w:ascii="SimSun" w:hAnsi="SimSun" w:eastAsia="SimSun" w:cs="SimSun"/>
                <w:sz w:val="18"/>
                <w:szCs w:val="18"/>
                <w:spacing w:val="-2"/>
              </w:rPr>
              <w:t>理事会职</w:t>
            </w:r>
          </w:p>
          <w:p>
            <w:pPr>
              <w:ind w:firstLine="408"/>
              <w:spacing w:before="130" w:line="204" w:lineRule="auto"/>
              <w:rPr>
                <w:rFonts w:ascii="SimSun" w:hAnsi="SimSun" w:eastAsia="SimSun" w:cs="SimSun"/>
                <w:sz w:val="18"/>
                <w:szCs w:val="18"/>
              </w:rPr>
            </w:pPr>
            <w:r>
              <w:rPr>
                <w:rFonts w:ascii="SimSun" w:hAnsi="SimSun" w:eastAsia="SimSun" w:cs="SimSun"/>
                <w:sz w:val="18"/>
                <w:szCs w:val="18"/>
              </w:rPr>
              <w:t>务</w:t>
            </w:r>
          </w:p>
        </w:tc>
        <w:tc>
          <w:tcPr>
            <w:tcW w:w="1500" w:type="dxa"/>
            <w:vAlign w:val="top"/>
          </w:tcPr>
          <w:p>
            <w:pPr>
              <w:rPr>
                <w:rFonts w:ascii="Arial"/>
                <w:sz w:val="21"/>
              </w:rPr>
            </w:pPr>
            <w:r/>
          </w:p>
          <w:p>
            <w:pPr>
              <w:ind w:firstLine="206"/>
              <w:spacing w:before="209" w:line="204" w:lineRule="auto"/>
              <w:rPr>
                <w:rFonts w:ascii="SimSun" w:hAnsi="SimSun" w:eastAsia="SimSun" w:cs="SimSun"/>
                <w:sz w:val="18"/>
                <w:szCs w:val="18"/>
              </w:rPr>
            </w:pPr>
            <w:r>
              <w:rPr>
                <w:rFonts w:ascii="SimSun" w:hAnsi="SimSun" w:eastAsia="SimSun" w:cs="SimSun"/>
                <w:sz w:val="18"/>
                <w:szCs w:val="18"/>
                <w:spacing w:val="-1"/>
              </w:rPr>
              <w:t>任期起止时间</w:t>
            </w:r>
          </w:p>
        </w:tc>
        <w:tc>
          <w:tcPr>
            <w:tcW w:w="1150" w:type="dxa"/>
            <w:vAlign w:val="top"/>
          </w:tcPr>
          <w:p>
            <w:pPr>
              <w:ind w:firstLine="117"/>
              <w:spacing w:line="204" w:lineRule="auto"/>
              <w:rPr>
                <w:rFonts w:ascii="SimSun" w:hAnsi="SimSun" w:eastAsia="SimSun" w:cs="SimSun"/>
                <w:sz w:val="18"/>
                <w:szCs w:val="18"/>
              </w:rPr>
            </w:pPr>
            <w:r>
              <w:rPr>
                <w:rFonts w:ascii="SimSun" w:hAnsi="SimSun" w:eastAsia="SimSun" w:cs="SimSun"/>
                <w:sz w:val="18"/>
                <w:szCs w:val="18"/>
                <w:spacing w:val="-2"/>
              </w:rPr>
              <w:t>本年度在慈</w:t>
            </w:r>
          </w:p>
          <w:p>
            <w:pPr>
              <w:ind w:firstLine="118"/>
              <w:spacing w:line="204" w:lineRule="auto"/>
              <w:rPr>
                <w:rFonts w:ascii="SimSun" w:hAnsi="SimSun" w:eastAsia="SimSun" w:cs="SimSun"/>
                <w:sz w:val="18"/>
                <w:szCs w:val="18"/>
              </w:rPr>
            </w:pPr>
            <w:r>
              <w:rPr>
                <w:rFonts w:ascii="SimSun" w:hAnsi="SimSun" w:eastAsia="SimSun" w:cs="SimSun"/>
                <w:sz w:val="18"/>
                <w:szCs w:val="18"/>
                <w:spacing w:val="-2"/>
              </w:rPr>
              <w:t>善组织领取</w:t>
            </w:r>
          </w:p>
          <w:p>
            <w:pPr>
              <w:ind w:firstLine="131"/>
              <w:spacing w:before="11" w:line="204" w:lineRule="auto"/>
              <w:rPr>
                <w:rFonts w:ascii="SimSun" w:hAnsi="SimSun" w:eastAsia="SimSun" w:cs="SimSun"/>
                <w:sz w:val="18"/>
                <w:szCs w:val="18"/>
              </w:rPr>
            </w:pPr>
            <w:r>
              <w:rPr>
                <w:rFonts w:ascii="SimSun" w:hAnsi="SimSun" w:eastAsia="SimSun" w:cs="SimSun"/>
                <w:sz w:val="18"/>
                <w:szCs w:val="18"/>
                <w:spacing w:val="-4"/>
              </w:rPr>
              <w:t>的报酬和补</w:t>
            </w:r>
          </w:p>
          <w:p>
            <w:pPr>
              <w:ind w:firstLine="119"/>
              <w:spacing w:before="61" w:line="204" w:lineRule="auto"/>
              <w:rPr>
                <w:rFonts w:ascii="SimSun" w:hAnsi="SimSun" w:eastAsia="SimSun" w:cs="SimSun"/>
                <w:sz w:val="18"/>
                <w:szCs w:val="18"/>
              </w:rPr>
            </w:pPr>
            <w:r>
              <w:rPr>
                <w:rFonts w:ascii="SimSun" w:hAnsi="SimSun" w:eastAsia="SimSun" w:cs="SimSun"/>
                <w:sz w:val="18"/>
                <w:szCs w:val="18"/>
                <w:spacing w:val="2"/>
              </w:rPr>
              <w:t>贴（人民币</w:t>
            </w:r>
          </w:p>
          <w:p>
            <w:pPr>
              <w:ind w:firstLine="388"/>
              <w:spacing w:before="11" w:line="204" w:lineRule="auto"/>
              <w:rPr>
                <w:rFonts w:ascii="SimSun" w:hAnsi="SimSun" w:eastAsia="SimSun" w:cs="SimSun"/>
                <w:sz w:val="18"/>
                <w:szCs w:val="18"/>
              </w:rPr>
            </w:pPr>
            <w:r>
              <w:rPr>
                <w:rFonts w:ascii="SimSun" w:hAnsi="SimSun" w:eastAsia="SimSun" w:cs="SimSun"/>
                <w:sz w:val="18"/>
                <w:szCs w:val="18"/>
                <w:spacing w:val="-5"/>
              </w:rPr>
              <w:t>元</w:t>
            </w:r>
            <w:r>
              <w:rPr>
                <w:rFonts w:ascii="SimSun" w:hAnsi="SimSun" w:eastAsia="SimSun" w:cs="SimSun"/>
                <w:sz w:val="18"/>
                <w:szCs w:val="18"/>
                <w:spacing w:val="13"/>
              </w:rPr>
              <w:t> </w:t>
            </w:r>
            <w:r>
              <w:rPr>
                <w:rFonts w:ascii="SimSun" w:hAnsi="SimSun" w:eastAsia="SimSun" w:cs="SimSun"/>
                <w:sz w:val="18"/>
                <w:szCs w:val="18"/>
                <w:spacing w:val="-5"/>
              </w:rPr>
              <w:t>）</w:t>
            </w:r>
          </w:p>
        </w:tc>
        <w:tc>
          <w:tcPr>
            <w:tcW w:w="780" w:type="dxa"/>
            <w:vAlign w:val="top"/>
          </w:tcPr>
          <w:p>
            <w:pPr>
              <w:ind w:left="116" w:right="88"/>
              <w:spacing w:before="219" w:line="226" w:lineRule="auto"/>
              <w:rPr>
                <w:rFonts w:ascii="SimSun" w:hAnsi="SimSun" w:eastAsia="SimSun" w:cs="SimSun"/>
                <w:sz w:val="18"/>
                <w:szCs w:val="18"/>
              </w:rPr>
            </w:pPr>
            <w:r>
              <w:rPr>
                <w:rFonts w:ascii="SimSun" w:hAnsi="SimSun" w:eastAsia="SimSun" w:cs="SimSun"/>
                <w:sz w:val="18"/>
                <w:szCs w:val="18"/>
                <w:spacing w:val="-3"/>
              </w:rPr>
              <w:t>领取报</w:t>
            </w:r>
            <w:r>
              <w:rPr>
                <w:rFonts w:ascii="SimSun" w:hAnsi="SimSun" w:eastAsia="SimSun" w:cs="SimSun"/>
                <w:sz w:val="18"/>
                <w:szCs w:val="18"/>
                <w:spacing w:val="1"/>
                <w:w w:val="101"/>
              </w:rPr>
              <w:t> </w:t>
            </w:r>
            <w:r>
              <w:rPr>
                <w:rFonts w:ascii="SimSun" w:hAnsi="SimSun" w:eastAsia="SimSun" w:cs="SimSun"/>
                <w:sz w:val="18"/>
                <w:szCs w:val="18"/>
                <w:spacing w:val="-3"/>
              </w:rPr>
              <w:t>酬和补</w:t>
            </w:r>
            <w:r>
              <w:rPr>
                <w:rFonts w:ascii="SimSun" w:hAnsi="SimSun" w:eastAsia="SimSun" w:cs="SimSun"/>
                <w:sz w:val="18"/>
                <w:szCs w:val="18"/>
                <w:spacing w:val="2"/>
              </w:rPr>
              <w:t> </w:t>
            </w:r>
            <w:r>
              <w:rPr>
                <w:rFonts w:ascii="SimSun" w:hAnsi="SimSun" w:eastAsia="SimSun" w:cs="SimSun"/>
                <w:sz w:val="18"/>
                <w:szCs w:val="18"/>
                <w:spacing w:val="4"/>
              </w:rPr>
              <w:t>贴事由</w:t>
            </w:r>
          </w:p>
        </w:tc>
        <w:tc>
          <w:tcPr>
            <w:tcW w:w="1570" w:type="dxa"/>
            <w:vAlign w:val="top"/>
          </w:tcPr>
          <w:p>
            <w:pPr>
              <w:ind w:left="73" w:hanging="14"/>
              <w:spacing w:before="199" w:line="231" w:lineRule="auto"/>
              <w:jc w:val="right"/>
              <w:rPr>
                <w:rFonts w:ascii="SimSun" w:hAnsi="SimSun" w:eastAsia="SimSun" w:cs="SimSun"/>
                <w:sz w:val="18"/>
                <w:szCs w:val="18"/>
              </w:rPr>
            </w:pPr>
            <w:r>
              <w:rPr>
                <w:rFonts w:ascii="SimSun" w:hAnsi="SimSun" w:eastAsia="SimSun" w:cs="SimSun"/>
                <w:sz w:val="18"/>
                <w:szCs w:val="18"/>
                <w:spacing w:val="6"/>
              </w:rPr>
              <w:t>是否为党政机关、</w:t>
            </w:r>
            <w:r>
              <w:rPr>
                <w:rFonts w:ascii="SimSun" w:hAnsi="SimSun" w:eastAsia="SimSun" w:cs="SimSun"/>
                <w:sz w:val="18"/>
                <w:szCs w:val="18"/>
                <w:spacing w:val="2"/>
              </w:rPr>
              <w:t> </w:t>
            </w:r>
            <w:r>
              <w:rPr>
                <w:rFonts w:ascii="SimSun" w:hAnsi="SimSun" w:eastAsia="SimSun" w:cs="SimSun"/>
                <w:sz w:val="18"/>
                <w:szCs w:val="18"/>
                <w:spacing w:val="-7"/>
              </w:rPr>
              <w:t>国有企事业单位退</w:t>
            </w:r>
            <w:r>
              <w:rPr>
                <w:rFonts w:ascii="SimSun" w:hAnsi="SimSun" w:eastAsia="SimSun" w:cs="SimSun"/>
                <w:sz w:val="18"/>
                <w:szCs w:val="18"/>
                <w:spacing w:val="1"/>
                <w:w w:val="101"/>
              </w:rPr>
              <w:t>  </w:t>
            </w:r>
            <w:r>
              <w:rPr>
                <w:rFonts w:ascii="SimSun" w:hAnsi="SimSun" w:eastAsia="SimSun" w:cs="SimSun"/>
                <w:sz w:val="18"/>
                <w:szCs w:val="18"/>
                <w:spacing w:val="-6"/>
              </w:rPr>
              <w:t>（离）休干部</w:t>
            </w:r>
          </w:p>
        </w:tc>
        <w:tc>
          <w:tcPr>
            <w:tcW w:w="1470" w:type="dxa"/>
            <w:vAlign w:val="top"/>
          </w:tcPr>
          <w:p>
            <w:pPr>
              <w:ind w:firstLine="7"/>
              <w:spacing w:before="290" w:line="204" w:lineRule="auto"/>
              <w:rPr>
                <w:rFonts w:ascii="SimSun" w:hAnsi="SimSun" w:eastAsia="SimSun" w:cs="SimSun"/>
                <w:sz w:val="18"/>
                <w:szCs w:val="18"/>
              </w:rPr>
            </w:pPr>
            <w:r>
              <w:rPr>
                <w:rFonts w:ascii="SimSun" w:hAnsi="SimSun" w:eastAsia="SimSun" w:cs="SimSun"/>
                <w:sz w:val="18"/>
                <w:szCs w:val="18"/>
                <w:spacing w:val="-1"/>
              </w:rPr>
              <w:t>退（离）休干部是</w:t>
            </w:r>
          </w:p>
          <w:p>
            <w:pPr>
              <w:ind w:firstLine="102"/>
              <w:spacing w:before="71" w:line="204" w:lineRule="auto"/>
              <w:rPr>
                <w:rFonts w:ascii="SimSun" w:hAnsi="SimSun" w:eastAsia="SimSun" w:cs="SimSun"/>
                <w:sz w:val="18"/>
                <w:szCs w:val="18"/>
              </w:rPr>
            </w:pPr>
            <w:r>
              <w:rPr>
                <w:rFonts w:ascii="SimSun" w:hAnsi="SimSun" w:eastAsia="SimSun" w:cs="SimSun"/>
                <w:sz w:val="18"/>
                <w:szCs w:val="18"/>
                <w:spacing w:val="-2"/>
              </w:rPr>
              <w:t>否办理备案手续</w:t>
            </w:r>
          </w:p>
        </w:tc>
      </w:tr>
      <w:tr>
        <w:trPr>
          <w:trHeight w:val="620" w:hRule="atLeast"/>
        </w:trPr>
        <w:tc>
          <w:tcPr>
            <w:tcW w:w="480" w:type="dxa"/>
            <w:vAlign w:val="top"/>
          </w:tcPr>
          <w:p>
            <w:pPr>
              <w:ind w:firstLine="200"/>
              <w:spacing w:before="250" w:line="204" w:lineRule="auto"/>
              <w:rPr>
                <w:rFonts w:ascii="SimSun" w:hAnsi="SimSun" w:eastAsia="SimSun" w:cs="SimSun"/>
                <w:sz w:val="18"/>
                <w:szCs w:val="18"/>
              </w:rPr>
            </w:pPr>
            <w:r>
              <w:rPr>
                <w:rFonts w:ascii="SimSun" w:hAnsi="SimSun" w:eastAsia="SimSun" w:cs="SimSun"/>
                <w:sz w:val="18"/>
                <w:szCs w:val="18"/>
              </w:rPr>
              <w:t>1</w:t>
            </w:r>
          </w:p>
        </w:tc>
        <w:tc>
          <w:tcPr>
            <w:tcW w:w="710" w:type="dxa"/>
            <w:vAlign w:val="top"/>
          </w:tcPr>
          <w:p>
            <w:pPr>
              <w:ind w:firstLine="78"/>
              <w:spacing w:before="220" w:line="204" w:lineRule="auto"/>
              <w:rPr>
                <w:rFonts w:ascii="SimSun" w:hAnsi="SimSun" w:eastAsia="SimSun" w:cs="SimSun"/>
                <w:sz w:val="18"/>
                <w:szCs w:val="18"/>
              </w:rPr>
            </w:pPr>
            <w:r>
              <w:rPr>
                <w:rFonts w:ascii="SimSun" w:hAnsi="SimSun" w:eastAsia="SimSun" w:cs="SimSun"/>
                <w:sz w:val="18"/>
                <w:szCs w:val="18"/>
                <w:spacing w:val="-2"/>
              </w:rPr>
              <w:t>王景凡</w:t>
            </w:r>
          </w:p>
        </w:tc>
        <w:tc>
          <w:tcPr>
            <w:tcW w:w="370" w:type="dxa"/>
            <w:vAlign w:val="top"/>
          </w:tcPr>
          <w:p>
            <w:pPr>
              <w:ind w:firstLine="94"/>
              <w:spacing w:before="220" w:line="204" w:lineRule="auto"/>
              <w:rPr>
                <w:rFonts w:ascii="SimSun" w:hAnsi="SimSun" w:eastAsia="SimSun" w:cs="SimSun"/>
                <w:sz w:val="18"/>
                <w:szCs w:val="18"/>
              </w:rPr>
            </w:pPr>
            <w:r>
              <w:rPr>
                <w:rFonts w:ascii="SimSun" w:hAnsi="SimSun" w:eastAsia="SimSun" w:cs="SimSun"/>
                <w:sz w:val="18"/>
                <w:szCs w:val="18"/>
              </w:rPr>
              <w:t>男</w:t>
            </w:r>
          </w:p>
        </w:tc>
        <w:tc>
          <w:tcPr>
            <w:tcW w:w="1010" w:type="dxa"/>
            <w:vAlign w:val="top"/>
          </w:tcPr>
          <w:p>
            <w:pPr>
              <w:ind w:firstLine="229"/>
              <w:spacing w:before="220" w:line="204" w:lineRule="auto"/>
              <w:rPr>
                <w:rFonts w:ascii="SimSun" w:hAnsi="SimSun" w:eastAsia="SimSun" w:cs="SimSun"/>
                <w:sz w:val="18"/>
                <w:szCs w:val="18"/>
              </w:rPr>
            </w:pPr>
            <w:r>
              <w:rPr>
                <w:rFonts w:ascii="SimSun" w:hAnsi="SimSun" w:eastAsia="SimSun" w:cs="SimSun"/>
                <w:sz w:val="18"/>
                <w:szCs w:val="18"/>
                <w:spacing w:val="-3"/>
              </w:rPr>
              <w:t>理事长</w:t>
            </w:r>
          </w:p>
        </w:tc>
        <w:tc>
          <w:tcPr>
            <w:tcW w:w="1500" w:type="dxa"/>
            <w:vAlign w:val="top"/>
          </w:tcPr>
          <w:p>
            <w:pPr>
              <w:ind w:firstLine="159"/>
              <w:spacing w:before="40" w:line="204" w:lineRule="auto"/>
              <w:rPr>
                <w:rFonts w:ascii="SimSun" w:hAnsi="SimSun" w:eastAsia="SimSun" w:cs="SimSun"/>
                <w:sz w:val="18"/>
                <w:szCs w:val="18"/>
              </w:rPr>
            </w:pPr>
            <w:r>
              <w:rPr>
                <w:rFonts w:ascii="SimSun" w:hAnsi="SimSun" w:eastAsia="SimSun" w:cs="SimSun"/>
                <w:sz w:val="18"/>
                <w:szCs w:val="18"/>
                <w:spacing w:val="-1"/>
              </w:rPr>
              <w:t>2018-06-28</w:t>
            </w:r>
            <w:r>
              <w:rPr>
                <w:rFonts w:ascii="SimSun" w:hAnsi="SimSun" w:eastAsia="SimSun" w:cs="SimSun"/>
                <w:sz w:val="18"/>
                <w:szCs w:val="18"/>
                <w:spacing w:val="10"/>
              </w:rPr>
              <w:t> </w:t>
            </w:r>
            <w:r>
              <w:rPr>
                <w:rFonts w:ascii="SimSun" w:hAnsi="SimSun" w:eastAsia="SimSun" w:cs="SimSun"/>
                <w:sz w:val="18"/>
                <w:szCs w:val="18"/>
                <w:spacing w:val="-1"/>
              </w:rPr>
              <w:t>至</w:t>
            </w:r>
          </w:p>
          <w:p>
            <w:pPr>
              <w:ind w:firstLine="299"/>
              <w:spacing w:before="140" w:line="204" w:lineRule="auto"/>
              <w:rPr>
                <w:rFonts w:ascii="SimSun" w:hAnsi="SimSun" w:eastAsia="SimSun" w:cs="SimSun"/>
                <w:sz w:val="18"/>
                <w:szCs w:val="18"/>
              </w:rPr>
            </w:pPr>
            <w:r>
              <w:rPr>
                <w:rFonts w:ascii="SimSun" w:hAnsi="SimSun" w:eastAsia="SimSun" w:cs="SimSun"/>
                <w:sz w:val="18"/>
                <w:szCs w:val="18"/>
                <w:spacing w:val="-1"/>
              </w:rPr>
              <w:t>2021-06-27</w:t>
            </w:r>
          </w:p>
        </w:tc>
        <w:tc>
          <w:tcPr>
            <w:tcW w:w="1150" w:type="dxa"/>
            <w:vAlign w:val="top"/>
          </w:tcPr>
          <w:p>
            <w:pPr>
              <w:ind w:firstLine="528"/>
              <w:spacing w:before="250" w:line="204" w:lineRule="auto"/>
              <w:rPr>
                <w:rFonts w:ascii="SimSun" w:hAnsi="SimSun" w:eastAsia="SimSun" w:cs="SimSun"/>
                <w:sz w:val="18"/>
                <w:szCs w:val="18"/>
              </w:rPr>
            </w:pPr>
            <w:r>
              <w:rPr>
                <w:rFonts w:ascii="SimSun" w:hAnsi="SimSun" w:eastAsia="SimSun" w:cs="SimSun"/>
                <w:sz w:val="18"/>
                <w:szCs w:val="18"/>
              </w:rPr>
              <w:t>0</w:t>
            </w:r>
          </w:p>
        </w:tc>
        <w:tc>
          <w:tcPr>
            <w:tcW w:w="780" w:type="dxa"/>
            <w:vAlign w:val="top"/>
          </w:tcPr>
          <w:p>
            <w:pPr>
              <w:ind w:firstLine="298"/>
              <w:spacing w:before="220" w:line="204" w:lineRule="auto"/>
              <w:rPr>
                <w:rFonts w:ascii="SimSun" w:hAnsi="SimSun" w:eastAsia="SimSun" w:cs="SimSun"/>
                <w:sz w:val="18"/>
                <w:szCs w:val="18"/>
              </w:rPr>
            </w:pPr>
            <w:r>
              <w:rPr>
                <w:rFonts w:ascii="SimSun" w:hAnsi="SimSun" w:eastAsia="SimSun" w:cs="SimSun"/>
                <w:sz w:val="18"/>
                <w:szCs w:val="18"/>
              </w:rPr>
              <w:t>无</w:t>
            </w:r>
          </w:p>
        </w:tc>
        <w:tc>
          <w:tcPr>
            <w:tcW w:w="1570" w:type="dxa"/>
            <w:vAlign w:val="top"/>
          </w:tcPr>
          <w:p>
            <w:pPr>
              <w:ind w:firstLine="692"/>
              <w:spacing w:before="220" w:line="204" w:lineRule="auto"/>
              <w:rPr>
                <w:rFonts w:ascii="SimSun" w:hAnsi="SimSun" w:eastAsia="SimSun" w:cs="SimSun"/>
                <w:sz w:val="18"/>
                <w:szCs w:val="18"/>
              </w:rPr>
            </w:pPr>
            <w:r>
              <w:rPr>
                <w:rFonts w:ascii="SimSun" w:hAnsi="SimSun" w:eastAsia="SimSun" w:cs="SimSun"/>
                <w:sz w:val="18"/>
                <w:szCs w:val="18"/>
              </w:rPr>
              <w:t>否</w:t>
            </w:r>
          </w:p>
        </w:tc>
        <w:tc>
          <w:tcPr>
            <w:tcW w:w="1470" w:type="dxa"/>
            <w:vAlign w:val="top"/>
          </w:tcPr>
          <w:p>
            <w:pPr>
              <w:ind w:firstLine="642"/>
              <w:spacing w:before="220" w:line="204" w:lineRule="auto"/>
              <w:rPr>
                <w:rFonts w:ascii="SimSun" w:hAnsi="SimSun" w:eastAsia="SimSun" w:cs="SimSun"/>
                <w:sz w:val="18"/>
                <w:szCs w:val="18"/>
              </w:rPr>
            </w:pPr>
            <w:r>
              <w:rPr>
                <w:rFonts w:ascii="SimSun" w:hAnsi="SimSun" w:eastAsia="SimSun" w:cs="SimSun"/>
                <w:sz w:val="18"/>
                <w:szCs w:val="18"/>
              </w:rPr>
              <w:t>否</w:t>
            </w:r>
          </w:p>
        </w:tc>
      </w:tr>
      <w:tr>
        <w:trPr>
          <w:trHeight w:val="630" w:hRule="atLeast"/>
        </w:trPr>
        <w:tc>
          <w:tcPr>
            <w:tcW w:w="480" w:type="dxa"/>
            <w:vAlign w:val="top"/>
          </w:tcPr>
          <w:p>
            <w:pPr>
              <w:ind w:firstLine="189"/>
              <w:spacing w:before="250" w:line="204" w:lineRule="auto"/>
              <w:rPr>
                <w:rFonts w:ascii="SimSun" w:hAnsi="SimSun" w:eastAsia="SimSun" w:cs="SimSun"/>
                <w:sz w:val="18"/>
                <w:szCs w:val="18"/>
              </w:rPr>
            </w:pPr>
            <w:r>
              <w:rPr>
                <w:rFonts w:ascii="SimSun" w:hAnsi="SimSun" w:eastAsia="SimSun" w:cs="SimSun"/>
                <w:sz w:val="18"/>
                <w:szCs w:val="18"/>
              </w:rPr>
              <w:t>2</w:t>
            </w:r>
          </w:p>
        </w:tc>
        <w:tc>
          <w:tcPr>
            <w:tcW w:w="710" w:type="dxa"/>
            <w:vAlign w:val="top"/>
          </w:tcPr>
          <w:p>
            <w:pPr>
              <w:ind w:firstLine="100"/>
              <w:spacing w:before="220" w:line="204" w:lineRule="auto"/>
              <w:rPr>
                <w:rFonts w:ascii="SimSun" w:hAnsi="SimSun" w:eastAsia="SimSun" w:cs="SimSun"/>
                <w:sz w:val="18"/>
                <w:szCs w:val="18"/>
              </w:rPr>
            </w:pPr>
            <w:r>
              <w:rPr>
                <w:rFonts w:ascii="SimSun" w:hAnsi="SimSun" w:eastAsia="SimSun" w:cs="SimSun"/>
                <w:sz w:val="18"/>
                <w:szCs w:val="18"/>
                <w:spacing w:val="-7"/>
              </w:rPr>
              <w:t>吕海辉</w:t>
            </w:r>
          </w:p>
        </w:tc>
        <w:tc>
          <w:tcPr>
            <w:tcW w:w="370" w:type="dxa"/>
            <w:vAlign w:val="top"/>
          </w:tcPr>
          <w:p>
            <w:pPr>
              <w:ind w:firstLine="94"/>
              <w:spacing w:before="220" w:line="204" w:lineRule="auto"/>
              <w:rPr>
                <w:rFonts w:ascii="SimSun" w:hAnsi="SimSun" w:eastAsia="SimSun" w:cs="SimSun"/>
                <w:sz w:val="18"/>
                <w:szCs w:val="18"/>
              </w:rPr>
            </w:pPr>
            <w:r>
              <w:rPr>
                <w:rFonts w:ascii="SimSun" w:hAnsi="SimSun" w:eastAsia="SimSun" w:cs="SimSun"/>
                <w:sz w:val="18"/>
                <w:szCs w:val="18"/>
              </w:rPr>
              <w:t>男</w:t>
            </w:r>
          </w:p>
        </w:tc>
        <w:tc>
          <w:tcPr>
            <w:tcW w:w="1010" w:type="dxa"/>
            <w:vAlign w:val="top"/>
          </w:tcPr>
          <w:p>
            <w:pPr>
              <w:ind w:firstLine="140"/>
              <w:spacing w:before="220" w:line="204" w:lineRule="auto"/>
              <w:rPr>
                <w:rFonts w:ascii="SimSun" w:hAnsi="SimSun" w:eastAsia="SimSun" w:cs="SimSun"/>
                <w:sz w:val="18"/>
                <w:szCs w:val="18"/>
              </w:rPr>
            </w:pPr>
            <w:r>
              <w:rPr>
                <w:rFonts w:ascii="SimSun" w:hAnsi="SimSun" w:eastAsia="SimSun" w:cs="SimSun"/>
                <w:sz w:val="18"/>
                <w:szCs w:val="18"/>
                <w:spacing w:val="-2"/>
              </w:rPr>
              <w:t>副理事长</w:t>
            </w:r>
          </w:p>
        </w:tc>
        <w:tc>
          <w:tcPr>
            <w:tcW w:w="1500" w:type="dxa"/>
            <w:vAlign w:val="top"/>
          </w:tcPr>
          <w:p>
            <w:pPr>
              <w:ind w:firstLine="159"/>
              <w:spacing w:before="50" w:line="204" w:lineRule="auto"/>
              <w:rPr>
                <w:rFonts w:ascii="SimSun" w:hAnsi="SimSun" w:eastAsia="SimSun" w:cs="SimSun"/>
                <w:sz w:val="18"/>
                <w:szCs w:val="18"/>
              </w:rPr>
            </w:pPr>
            <w:r>
              <w:rPr>
                <w:rFonts w:ascii="SimSun" w:hAnsi="SimSun" w:eastAsia="SimSun" w:cs="SimSun"/>
                <w:sz w:val="18"/>
                <w:szCs w:val="18"/>
                <w:spacing w:val="-1"/>
              </w:rPr>
              <w:t>2019-05-28</w:t>
            </w:r>
            <w:r>
              <w:rPr>
                <w:rFonts w:ascii="SimSun" w:hAnsi="SimSun" w:eastAsia="SimSun" w:cs="SimSun"/>
                <w:sz w:val="18"/>
                <w:szCs w:val="18"/>
                <w:spacing w:val="10"/>
              </w:rPr>
              <w:t> </w:t>
            </w:r>
            <w:r>
              <w:rPr>
                <w:rFonts w:ascii="SimSun" w:hAnsi="SimSun" w:eastAsia="SimSun" w:cs="SimSun"/>
                <w:sz w:val="18"/>
                <w:szCs w:val="18"/>
                <w:spacing w:val="-1"/>
              </w:rPr>
              <w:t>至</w:t>
            </w:r>
          </w:p>
          <w:p>
            <w:pPr>
              <w:ind w:firstLine="299"/>
              <w:spacing w:before="170" w:line="204" w:lineRule="auto"/>
              <w:rPr>
                <w:rFonts w:ascii="SimSun" w:hAnsi="SimSun" w:eastAsia="SimSun" w:cs="SimSun"/>
                <w:sz w:val="18"/>
                <w:szCs w:val="18"/>
              </w:rPr>
            </w:pPr>
            <w:r>
              <w:rPr>
                <w:rFonts w:ascii="SimSun" w:hAnsi="SimSun" w:eastAsia="SimSun" w:cs="SimSun"/>
                <w:sz w:val="18"/>
                <w:szCs w:val="18"/>
                <w:spacing w:val="-1"/>
              </w:rPr>
              <w:t>2022-05-27</w:t>
            </w:r>
          </w:p>
        </w:tc>
        <w:tc>
          <w:tcPr>
            <w:tcW w:w="1150" w:type="dxa"/>
            <w:vAlign w:val="top"/>
          </w:tcPr>
          <w:p>
            <w:pPr>
              <w:ind w:firstLine="528"/>
              <w:spacing w:before="250" w:line="204" w:lineRule="auto"/>
              <w:rPr>
                <w:rFonts w:ascii="SimSun" w:hAnsi="SimSun" w:eastAsia="SimSun" w:cs="SimSun"/>
                <w:sz w:val="18"/>
                <w:szCs w:val="18"/>
              </w:rPr>
            </w:pPr>
            <w:r>
              <w:rPr>
                <w:rFonts w:ascii="SimSun" w:hAnsi="SimSun" w:eastAsia="SimSun" w:cs="SimSun"/>
                <w:sz w:val="18"/>
                <w:szCs w:val="18"/>
              </w:rPr>
              <w:t>0</w:t>
            </w:r>
          </w:p>
        </w:tc>
        <w:tc>
          <w:tcPr>
            <w:tcW w:w="780" w:type="dxa"/>
            <w:vAlign w:val="top"/>
          </w:tcPr>
          <w:p>
            <w:pPr>
              <w:ind w:firstLine="298"/>
              <w:spacing w:before="220" w:line="204" w:lineRule="auto"/>
              <w:rPr>
                <w:rFonts w:ascii="SimSun" w:hAnsi="SimSun" w:eastAsia="SimSun" w:cs="SimSun"/>
                <w:sz w:val="18"/>
                <w:szCs w:val="18"/>
              </w:rPr>
            </w:pPr>
            <w:r>
              <w:rPr>
                <w:rFonts w:ascii="SimSun" w:hAnsi="SimSun" w:eastAsia="SimSun" w:cs="SimSun"/>
                <w:sz w:val="18"/>
                <w:szCs w:val="18"/>
              </w:rPr>
              <w:t>无</w:t>
            </w:r>
          </w:p>
        </w:tc>
        <w:tc>
          <w:tcPr>
            <w:tcW w:w="1570" w:type="dxa"/>
            <w:vAlign w:val="top"/>
          </w:tcPr>
          <w:p>
            <w:pPr>
              <w:ind w:firstLine="692"/>
              <w:spacing w:before="220" w:line="204" w:lineRule="auto"/>
              <w:rPr>
                <w:rFonts w:ascii="SimSun" w:hAnsi="SimSun" w:eastAsia="SimSun" w:cs="SimSun"/>
                <w:sz w:val="18"/>
                <w:szCs w:val="18"/>
              </w:rPr>
            </w:pPr>
            <w:r>
              <w:rPr>
                <w:rFonts w:ascii="SimSun" w:hAnsi="SimSun" w:eastAsia="SimSun" w:cs="SimSun"/>
                <w:sz w:val="18"/>
                <w:szCs w:val="18"/>
              </w:rPr>
              <w:t>否</w:t>
            </w:r>
          </w:p>
        </w:tc>
        <w:tc>
          <w:tcPr>
            <w:tcW w:w="1470" w:type="dxa"/>
            <w:vAlign w:val="top"/>
          </w:tcPr>
          <w:p>
            <w:pPr>
              <w:ind w:firstLine="642"/>
              <w:spacing w:before="220" w:line="204" w:lineRule="auto"/>
              <w:rPr>
                <w:rFonts w:ascii="SimSun" w:hAnsi="SimSun" w:eastAsia="SimSun" w:cs="SimSun"/>
                <w:sz w:val="18"/>
                <w:szCs w:val="18"/>
              </w:rPr>
            </w:pPr>
            <w:r>
              <w:rPr>
                <w:rFonts w:ascii="SimSun" w:hAnsi="SimSun" w:eastAsia="SimSun" w:cs="SimSun"/>
                <w:sz w:val="18"/>
                <w:szCs w:val="18"/>
              </w:rPr>
              <w:t>否</w:t>
            </w:r>
          </w:p>
        </w:tc>
      </w:tr>
      <w:tr>
        <w:trPr>
          <w:trHeight w:val="610" w:hRule="atLeast"/>
        </w:trPr>
        <w:tc>
          <w:tcPr>
            <w:tcW w:w="480" w:type="dxa"/>
            <w:vAlign w:val="top"/>
          </w:tcPr>
          <w:p>
            <w:pPr>
              <w:ind w:firstLine="190"/>
              <w:spacing w:before="240" w:line="204" w:lineRule="auto"/>
              <w:rPr>
                <w:rFonts w:ascii="SimSun" w:hAnsi="SimSun" w:eastAsia="SimSun" w:cs="SimSun"/>
                <w:sz w:val="18"/>
                <w:szCs w:val="18"/>
              </w:rPr>
            </w:pPr>
            <w:r>
              <w:rPr>
                <w:rFonts w:ascii="SimSun" w:hAnsi="SimSun" w:eastAsia="SimSun" w:cs="SimSun"/>
                <w:sz w:val="18"/>
                <w:szCs w:val="18"/>
              </w:rPr>
              <w:t>3</w:t>
            </w:r>
          </w:p>
        </w:tc>
        <w:tc>
          <w:tcPr>
            <w:tcW w:w="710" w:type="dxa"/>
            <w:vAlign w:val="top"/>
          </w:tcPr>
          <w:p>
            <w:pPr>
              <w:ind w:firstLine="86"/>
              <w:spacing w:before="210" w:line="204" w:lineRule="auto"/>
              <w:rPr>
                <w:rFonts w:ascii="SimSun" w:hAnsi="SimSun" w:eastAsia="SimSun" w:cs="SimSun"/>
                <w:sz w:val="18"/>
                <w:szCs w:val="18"/>
              </w:rPr>
            </w:pPr>
            <w:r>
              <w:rPr>
                <w:rFonts w:ascii="SimSun" w:hAnsi="SimSun" w:eastAsia="SimSun" w:cs="SimSun"/>
                <w:sz w:val="18"/>
                <w:szCs w:val="18"/>
                <w:spacing w:val="-4"/>
              </w:rPr>
              <w:t>陈文庆</w:t>
            </w:r>
          </w:p>
        </w:tc>
        <w:tc>
          <w:tcPr>
            <w:tcW w:w="370" w:type="dxa"/>
            <w:vAlign w:val="top"/>
          </w:tcPr>
          <w:p>
            <w:pPr>
              <w:ind w:firstLine="94"/>
              <w:spacing w:before="210" w:line="204" w:lineRule="auto"/>
              <w:rPr>
                <w:rFonts w:ascii="SimSun" w:hAnsi="SimSun" w:eastAsia="SimSun" w:cs="SimSun"/>
                <w:sz w:val="18"/>
                <w:szCs w:val="18"/>
              </w:rPr>
            </w:pPr>
            <w:r>
              <w:rPr>
                <w:rFonts w:ascii="SimSun" w:hAnsi="SimSun" w:eastAsia="SimSun" w:cs="SimSun"/>
                <w:sz w:val="18"/>
                <w:szCs w:val="18"/>
              </w:rPr>
              <w:t>男</w:t>
            </w:r>
          </w:p>
        </w:tc>
        <w:tc>
          <w:tcPr>
            <w:tcW w:w="1010" w:type="dxa"/>
            <w:vAlign w:val="top"/>
          </w:tcPr>
          <w:p>
            <w:pPr>
              <w:ind w:firstLine="319"/>
              <w:spacing w:before="210" w:line="204" w:lineRule="auto"/>
              <w:rPr>
                <w:rFonts w:ascii="SimSun" w:hAnsi="SimSun" w:eastAsia="SimSun" w:cs="SimSun"/>
                <w:sz w:val="18"/>
                <w:szCs w:val="18"/>
              </w:rPr>
            </w:pPr>
            <w:r>
              <w:rPr>
                <w:rFonts w:ascii="SimSun" w:hAnsi="SimSun" w:eastAsia="SimSun" w:cs="SimSun"/>
                <w:sz w:val="18"/>
                <w:szCs w:val="18"/>
                <w:spacing w:val="-3"/>
              </w:rPr>
              <w:t>理事</w:t>
            </w:r>
          </w:p>
        </w:tc>
        <w:tc>
          <w:tcPr>
            <w:tcW w:w="1500" w:type="dxa"/>
            <w:vAlign w:val="top"/>
          </w:tcPr>
          <w:p>
            <w:pPr>
              <w:ind w:firstLine="159"/>
              <w:spacing w:before="50" w:line="204" w:lineRule="auto"/>
              <w:rPr>
                <w:rFonts w:ascii="SimSun" w:hAnsi="SimSun" w:eastAsia="SimSun" w:cs="SimSun"/>
                <w:sz w:val="18"/>
                <w:szCs w:val="18"/>
              </w:rPr>
            </w:pPr>
            <w:r>
              <w:rPr>
                <w:rFonts w:ascii="SimSun" w:hAnsi="SimSun" w:eastAsia="SimSun" w:cs="SimSun"/>
                <w:sz w:val="18"/>
                <w:szCs w:val="18"/>
                <w:spacing w:val="-1"/>
              </w:rPr>
              <w:t>2019-06-28</w:t>
            </w:r>
            <w:r>
              <w:rPr>
                <w:rFonts w:ascii="SimSun" w:hAnsi="SimSun" w:eastAsia="SimSun" w:cs="SimSun"/>
                <w:sz w:val="18"/>
                <w:szCs w:val="18"/>
                <w:spacing w:val="10"/>
              </w:rPr>
              <w:t> </w:t>
            </w:r>
            <w:r>
              <w:rPr>
                <w:rFonts w:ascii="SimSun" w:hAnsi="SimSun" w:eastAsia="SimSun" w:cs="SimSun"/>
                <w:sz w:val="18"/>
                <w:szCs w:val="18"/>
                <w:spacing w:val="-1"/>
              </w:rPr>
              <w:t>至</w:t>
            </w:r>
          </w:p>
          <w:p>
            <w:pPr>
              <w:ind w:firstLine="299"/>
              <w:spacing w:before="140" w:line="204" w:lineRule="auto"/>
              <w:rPr>
                <w:rFonts w:ascii="SimSun" w:hAnsi="SimSun" w:eastAsia="SimSun" w:cs="SimSun"/>
                <w:sz w:val="18"/>
                <w:szCs w:val="18"/>
              </w:rPr>
            </w:pPr>
            <w:r>
              <w:rPr>
                <w:rFonts w:ascii="SimSun" w:hAnsi="SimSun" w:eastAsia="SimSun" w:cs="SimSun"/>
                <w:sz w:val="18"/>
                <w:szCs w:val="18"/>
                <w:spacing w:val="-1"/>
              </w:rPr>
              <w:t>2022-06-27</w:t>
            </w:r>
          </w:p>
        </w:tc>
        <w:tc>
          <w:tcPr>
            <w:tcW w:w="1150" w:type="dxa"/>
            <w:vAlign w:val="top"/>
          </w:tcPr>
          <w:p>
            <w:pPr>
              <w:ind w:firstLine="528"/>
              <w:spacing w:before="240" w:line="204" w:lineRule="auto"/>
              <w:rPr>
                <w:rFonts w:ascii="SimSun" w:hAnsi="SimSun" w:eastAsia="SimSun" w:cs="SimSun"/>
                <w:sz w:val="18"/>
                <w:szCs w:val="18"/>
              </w:rPr>
            </w:pPr>
            <w:r>
              <w:rPr>
                <w:rFonts w:ascii="SimSun" w:hAnsi="SimSun" w:eastAsia="SimSun" w:cs="SimSun"/>
                <w:sz w:val="18"/>
                <w:szCs w:val="18"/>
              </w:rPr>
              <w:t>0</w:t>
            </w:r>
          </w:p>
        </w:tc>
        <w:tc>
          <w:tcPr>
            <w:tcW w:w="780" w:type="dxa"/>
            <w:vAlign w:val="top"/>
          </w:tcPr>
          <w:p>
            <w:pPr>
              <w:ind w:firstLine="298"/>
              <w:spacing w:before="210" w:line="204" w:lineRule="auto"/>
              <w:rPr>
                <w:rFonts w:ascii="SimSun" w:hAnsi="SimSun" w:eastAsia="SimSun" w:cs="SimSun"/>
                <w:sz w:val="18"/>
                <w:szCs w:val="18"/>
              </w:rPr>
            </w:pPr>
            <w:r>
              <w:rPr>
                <w:rFonts w:ascii="SimSun" w:hAnsi="SimSun" w:eastAsia="SimSun" w:cs="SimSun"/>
                <w:sz w:val="18"/>
                <w:szCs w:val="18"/>
              </w:rPr>
              <w:t>无</w:t>
            </w:r>
          </w:p>
        </w:tc>
        <w:tc>
          <w:tcPr>
            <w:tcW w:w="1570" w:type="dxa"/>
            <w:vAlign w:val="top"/>
          </w:tcPr>
          <w:p>
            <w:pPr>
              <w:ind w:firstLine="692"/>
              <w:spacing w:before="210" w:line="204" w:lineRule="auto"/>
              <w:rPr>
                <w:rFonts w:ascii="SimSun" w:hAnsi="SimSun" w:eastAsia="SimSun" w:cs="SimSun"/>
                <w:sz w:val="18"/>
                <w:szCs w:val="18"/>
              </w:rPr>
            </w:pPr>
            <w:r>
              <w:rPr>
                <w:rFonts w:ascii="SimSun" w:hAnsi="SimSun" w:eastAsia="SimSun" w:cs="SimSun"/>
                <w:sz w:val="18"/>
                <w:szCs w:val="18"/>
              </w:rPr>
              <w:t>否</w:t>
            </w:r>
          </w:p>
        </w:tc>
        <w:tc>
          <w:tcPr>
            <w:tcW w:w="1470" w:type="dxa"/>
            <w:vAlign w:val="top"/>
          </w:tcPr>
          <w:p>
            <w:pPr>
              <w:ind w:firstLine="642"/>
              <w:spacing w:before="210" w:line="204" w:lineRule="auto"/>
              <w:rPr>
                <w:rFonts w:ascii="SimSun" w:hAnsi="SimSun" w:eastAsia="SimSun" w:cs="SimSun"/>
                <w:sz w:val="18"/>
                <w:szCs w:val="18"/>
              </w:rPr>
            </w:pPr>
            <w:r>
              <w:rPr>
                <w:rFonts w:ascii="SimSun" w:hAnsi="SimSun" w:eastAsia="SimSun" w:cs="SimSun"/>
                <w:sz w:val="18"/>
                <w:szCs w:val="18"/>
              </w:rPr>
              <w:t>否</w:t>
            </w:r>
          </w:p>
        </w:tc>
      </w:tr>
      <w:tr>
        <w:trPr>
          <w:trHeight w:val="610" w:hRule="atLeast"/>
        </w:trPr>
        <w:tc>
          <w:tcPr>
            <w:tcW w:w="480" w:type="dxa"/>
            <w:vAlign w:val="top"/>
          </w:tcPr>
          <w:p>
            <w:pPr>
              <w:ind w:firstLine="186"/>
              <w:spacing w:before="240" w:line="204" w:lineRule="auto"/>
              <w:rPr>
                <w:rFonts w:ascii="SimSun" w:hAnsi="SimSun" w:eastAsia="SimSun" w:cs="SimSun"/>
                <w:sz w:val="18"/>
                <w:szCs w:val="18"/>
              </w:rPr>
            </w:pPr>
            <w:r>
              <w:rPr>
                <w:rFonts w:ascii="SimSun" w:hAnsi="SimSun" w:eastAsia="SimSun" w:cs="SimSun"/>
                <w:sz w:val="18"/>
                <w:szCs w:val="18"/>
              </w:rPr>
              <w:t>4</w:t>
            </w:r>
          </w:p>
        </w:tc>
        <w:tc>
          <w:tcPr>
            <w:tcW w:w="710" w:type="dxa"/>
            <w:vAlign w:val="top"/>
          </w:tcPr>
          <w:p>
            <w:pPr>
              <w:ind w:firstLine="86"/>
              <w:spacing w:before="210" w:line="204" w:lineRule="auto"/>
              <w:rPr>
                <w:rFonts w:ascii="SimSun" w:hAnsi="SimSun" w:eastAsia="SimSun" w:cs="SimSun"/>
                <w:sz w:val="18"/>
                <w:szCs w:val="18"/>
              </w:rPr>
            </w:pPr>
            <w:r>
              <w:rPr>
                <w:rFonts w:ascii="SimSun" w:hAnsi="SimSun" w:eastAsia="SimSun" w:cs="SimSun"/>
                <w:sz w:val="18"/>
                <w:szCs w:val="18"/>
                <w:spacing w:val="-4"/>
              </w:rPr>
              <w:t>陈浦涛</w:t>
            </w:r>
          </w:p>
        </w:tc>
        <w:tc>
          <w:tcPr>
            <w:tcW w:w="370" w:type="dxa"/>
            <w:vAlign w:val="top"/>
          </w:tcPr>
          <w:p>
            <w:pPr>
              <w:ind w:firstLine="94"/>
              <w:spacing w:before="210" w:line="204" w:lineRule="auto"/>
              <w:rPr>
                <w:rFonts w:ascii="SimSun" w:hAnsi="SimSun" w:eastAsia="SimSun" w:cs="SimSun"/>
                <w:sz w:val="18"/>
                <w:szCs w:val="18"/>
              </w:rPr>
            </w:pPr>
            <w:r>
              <w:rPr>
                <w:rFonts w:ascii="SimSun" w:hAnsi="SimSun" w:eastAsia="SimSun" w:cs="SimSun"/>
                <w:sz w:val="18"/>
                <w:szCs w:val="18"/>
              </w:rPr>
              <w:t>男</w:t>
            </w:r>
          </w:p>
        </w:tc>
        <w:tc>
          <w:tcPr>
            <w:tcW w:w="1010" w:type="dxa"/>
            <w:vAlign w:val="top"/>
          </w:tcPr>
          <w:p>
            <w:pPr>
              <w:ind w:firstLine="319"/>
              <w:spacing w:before="210" w:line="204" w:lineRule="auto"/>
              <w:rPr>
                <w:rFonts w:ascii="SimSun" w:hAnsi="SimSun" w:eastAsia="SimSun" w:cs="SimSun"/>
                <w:sz w:val="18"/>
                <w:szCs w:val="18"/>
              </w:rPr>
            </w:pPr>
            <w:r>
              <w:rPr>
                <w:rFonts w:ascii="SimSun" w:hAnsi="SimSun" w:eastAsia="SimSun" w:cs="SimSun"/>
                <w:sz w:val="18"/>
                <w:szCs w:val="18"/>
                <w:spacing w:val="-3"/>
              </w:rPr>
              <w:t>理事</w:t>
            </w:r>
          </w:p>
        </w:tc>
        <w:tc>
          <w:tcPr>
            <w:tcW w:w="1500" w:type="dxa"/>
            <w:vAlign w:val="top"/>
          </w:tcPr>
          <w:p>
            <w:pPr>
              <w:ind w:firstLine="209"/>
              <w:spacing w:before="50" w:line="204" w:lineRule="auto"/>
              <w:rPr>
                <w:rFonts w:ascii="SimSun" w:hAnsi="SimSun" w:eastAsia="SimSun" w:cs="SimSun"/>
                <w:sz w:val="18"/>
                <w:szCs w:val="18"/>
              </w:rPr>
            </w:pPr>
            <w:r>
              <w:rPr>
                <w:rFonts w:ascii="SimSun" w:hAnsi="SimSun" w:eastAsia="SimSun" w:cs="SimSun"/>
                <w:sz w:val="18"/>
                <w:szCs w:val="18"/>
                <w:spacing w:val="-1"/>
              </w:rPr>
              <w:t>2017-11-20至</w:t>
            </w:r>
          </w:p>
          <w:p>
            <w:pPr>
              <w:ind w:firstLine="299"/>
              <w:spacing w:before="130" w:line="204" w:lineRule="auto"/>
              <w:rPr>
                <w:rFonts w:ascii="SimSun" w:hAnsi="SimSun" w:eastAsia="SimSun" w:cs="SimSun"/>
                <w:sz w:val="18"/>
                <w:szCs w:val="18"/>
              </w:rPr>
            </w:pPr>
            <w:r>
              <w:rPr>
                <w:rFonts w:ascii="SimSun" w:hAnsi="SimSun" w:eastAsia="SimSun" w:cs="SimSun"/>
                <w:sz w:val="18"/>
                <w:szCs w:val="18"/>
                <w:spacing w:val="-1"/>
              </w:rPr>
              <w:t>2020-11-19</w:t>
            </w:r>
          </w:p>
        </w:tc>
        <w:tc>
          <w:tcPr>
            <w:tcW w:w="1150" w:type="dxa"/>
            <w:vAlign w:val="top"/>
          </w:tcPr>
          <w:p>
            <w:pPr>
              <w:ind w:firstLine="528"/>
              <w:spacing w:before="240" w:line="204" w:lineRule="auto"/>
              <w:rPr>
                <w:rFonts w:ascii="SimSun" w:hAnsi="SimSun" w:eastAsia="SimSun" w:cs="SimSun"/>
                <w:sz w:val="18"/>
                <w:szCs w:val="18"/>
              </w:rPr>
            </w:pPr>
            <w:r>
              <w:rPr>
                <w:rFonts w:ascii="SimSun" w:hAnsi="SimSun" w:eastAsia="SimSun" w:cs="SimSun"/>
                <w:sz w:val="18"/>
                <w:szCs w:val="18"/>
              </w:rPr>
              <w:t>0</w:t>
            </w:r>
          </w:p>
        </w:tc>
        <w:tc>
          <w:tcPr>
            <w:tcW w:w="780" w:type="dxa"/>
            <w:vAlign w:val="top"/>
          </w:tcPr>
          <w:p>
            <w:pPr>
              <w:ind w:firstLine="298"/>
              <w:spacing w:before="210" w:line="204" w:lineRule="auto"/>
              <w:rPr>
                <w:rFonts w:ascii="SimSun" w:hAnsi="SimSun" w:eastAsia="SimSun" w:cs="SimSun"/>
                <w:sz w:val="18"/>
                <w:szCs w:val="18"/>
              </w:rPr>
            </w:pPr>
            <w:r>
              <w:rPr>
                <w:rFonts w:ascii="SimSun" w:hAnsi="SimSun" w:eastAsia="SimSun" w:cs="SimSun"/>
                <w:sz w:val="18"/>
                <w:szCs w:val="18"/>
              </w:rPr>
              <w:t>无</w:t>
            </w:r>
          </w:p>
        </w:tc>
        <w:tc>
          <w:tcPr>
            <w:tcW w:w="1570" w:type="dxa"/>
            <w:vAlign w:val="top"/>
          </w:tcPr>
          <w:p>
            <w:pPr>
              <w:ind w:firstLine="692"/>
              <w:spacing w:before="210" w:line="204" w:lineRule="auto"/>
              <w:rPr>
                <w:rFonts w:ascii="SimSun" w:hAnsi="SimSun" w:eastAsia="SimSun" w:cs="SimSun"/>
                <w:sz w:val="18"/>
                <w:szCs w:val="18"/>
              </w:rPr>
            </w:pPr>
            <w:r>
              <w:rPr>
                <w:rFonts w:ascii="SimSun" w:hAnsi="SimSun" w:eastAsia="SimSun" w:cs="SimSun"/>
                <w:sz w:val="18"/>
                <w:szCs w:val="18"/>
              </w:rPr>
              <w:t>否</w:t>
            </w:r>
          </w:p>
        </w:tc>
        <w:tc>
          <w:tcPr>
            <w:tcW w:w="1470" w:type="dxa"/>
            <w:vAlign w:val="top"/>
          </w:tcPr>
          <w:p>
            <w:pPr>
              <w:ind w:firstLine="642"/>
              <w:spacing w:before="210" w:line="204" w:lineRule="auto"/>
              <w:rPr>
                <w:rFonts w:ascii="SimSun" w:hAnsi="SimSun" w:eastAsia="SimSun" w:cs="SimSun"/>
                <w:sz w:val="18"/>
                <w:szCs w:val="18"/>
              </w:rPr>
            </w:pPr>
            <w:r>
              <w:rPr>
                <w:rFonts w:ascii="SimSun" w:hAnsi="SimSun" w:eastAsia="SimSun" w:cs="SimSun"/>
                <w:sz w:val="18"/>
                <w:szCs w:val="18"/>
              </w:rPr>
              <w:t>否</w:t>
            </w:r>
          </w:p>
        </w:tc>
      </w:tr>
      <w:tr>
        <w:trPr>
          <w:trHeight w:val="620" w:hRule="atLeast"/>
        </w:trPr>
        <w:tc>
          <w:tcPr>
            <w:tcW w:w="480" w:type="dxa"/>
            <w:vAlign w:val="top"/>
          </w:tcPr>
          <w:p>
            <w:pPr>
              <w:ind w:firstLine="190"/>
              <w:spacing w:before="252" w:line="204" w:lineRule="auto"/>
              <w:rPr>
                <w:rFonts w:ascii="SimSun" w:hAnsi="SimSun" w:eastAsia="SimSun" w:cs="SimSun"/>
                <w:sz w:val="18"/>
                <w:szCs w:val="18"/>
              </w:rPr>
            </w:pPr>
            <w:r>
              <w:rPr>
                <w:rFonts w:ascii="SimSun" w:hAnsi="SimSun" w:eastAsia="SimSun" w:cs="SimSun"/>
                <w:sz w:val="18"/>
                <w:szCs w:val="18"/>
              </w:rPr>
              <w:t>5</w:t>
            </w:r>
          </w:p>
        </w:tc>
        <w:tc>
          <w:tcPr>
            <w:tcW w:w="710" w:type="dxa"/>
            <w:vAlign w:val="top"/>
          </w:tcPr>
          <w:p>
            <w:pPr>
              <w:ind w:firstLine="86"/>
              <w:spacing w:before="220" w:line="204" w:lineRule="auto"/>
              <w:rPr>
                <w:rFonts w:ascii="SimSun" w:hAnsi="SimSun" w:eastAsia="SimSun" w:cs="SimSun"/>
                <w:sz w:val="18"/>
                <w:szCs w:val="18"/>
              </w:rPr>
            </w:pPr>
            <w:r>
              <w:rPr>
                <w:rFonts w:ascii="SimSun" w:hAnsi="SimSun" w:eastAsia="SimSun" w:cs="SimSun"/>
                <w:sz w:val="18"/>
                <w:szCs w:val="18"/>
                <w:spacing w:val="-4"/>
              </w:rPr>
              <w:t>陈坤铸</w:t>
            </w:r>
          </w:p>
        </w:tc>
        <w:tc>
          <w:tcPr>
            <w:tcW w:w="370" w:type="dxa"/>
            <w:vAlign w:val="top"/>
          </w:tcPr>
          <w:p>
            <w:pPr>
              <w:ind w:firstLine="94"/>
              <w:spacing w:before="220" w:line="204" w:lineRule="auto"/>
              <w:rPr>
                <w:rFonts w:ascii="SimSun" w:hAnsi="SimSun" w:eastAsia="SimSun" w:cs="SimSun"/>
                <w:sz w:val="18"/>
                <w:szCs w:val="18"/>
              </w:rPr>
            </w:pPr>
            <w:r>
              <w:rPr>
                <w:rFonts w:ascii="SimSun" w:hAnsi="SimSun" w:eastAsia="SimSun" w:cs="SimSun"/>
                <w:sz w:val="18"/>
                <w:szCs w:val="18"/>
              </w:rPr>
              <w:t>男</w:t>
            </w:r>
          </w:p>
        </w:tc>
        <w:tc>
          <w:tcPr>
            <w:tcW w:w="1010" w:type="dxa"/>
            <w:vAlign w:val="top"/>
          </w:tcPr>
          <w:p>
            <w:pPr>
              <w:ind w:firstLine="319"/>
              <w:spacing w:before="220" w:line="204" w:lineRule="auto"/>
              <w:rPr>
                <w:rFonts w:ascii="SimSun" w:hAnsi="SimSun" w:eastAsia="SimSun" w:cs="SimSun"/>
                <w:sz w:val="18"/>
                <w:szCs w:val="18"/>
              </w:rPr>
            </w:pPr>
            <w:r>
              <w:rPr>
                <w:rFonts w:ascii="SimSun" w:hAnsi="SimSun" w:eastAsia="SimSun" w:cs="SimSun"/>
                <w:sz w:val="18"/>
                <w:szCs w:val="18"/>
                <w:spacing w:val="-3"/>
              </w:rPr>
              <w:t>理事</w:t>
            </w:r>
          </w:p>
        </w:tc>
        <w:tc>
          <w:tcPr>
            <w:tcW w:w="1500" w:type="dxa"/>
            <w:vAlign w:val="top"/>
          </w:tcPr>
          <w:p>
            <w:pPr>
              <w:ind w:firstLine="209"/>
              <w:spacing w:before="50" w:line="204" w:lineRule="auto"/>
              <w:rPr>
                <w:rFonts w:ascii="SimSun" w:hAnsi="SimSun" w:eastAsia="SimSun" w:cs="SimSun"/>
                <w:sz w:val="18"/>
                <w:szCs w:val="18"/>
              </w:rPr>
            </w:pPr>
            <w:r>
              <w:rPr>
                <w:rFonts w:ascii="SimSun" w:hAnsi="SimSun" w:eastAsia="SimSun" w:cs="SimSun"/>
                <w:sz w:val="18"/>
                <w:szCs w:val="18"/>
                <w:spacing w:val="-1"/>
              </w:rPr>
              <w:t>2019-05-28至</w:t>
            </w:r>
          </w:p>
          <w:p>
            <w:pPr>
              <w:ind w:firstLine="299"/>
              <w:spacing w:before="140" w:line="204" w:lineRule="auto"/>
              <w:rPr>
                <w:rFonts w:ascii="SimSun" w:hAnsi="SimSun" w:eastAsia="SimSun" w:cs="SimSun"/>
                <w:sz w:val="18"/>
                <w:szCs w:val="18"/>
              </w:rPr>
            </w:pPr>
            <w:r>
              <w:rPr>
                <w:rFonts w:ascii="SimSun" w:hAnsi="SimSun" w:eastAsia="SimSun" w:cs="SimSun"/>
                <w:sz w:val="18"/>
                <w:szCs w:val="18"/>
                <w:spacing w:val="-1"/>
              </w:rPr>
              <w:t>2022-05-27</w:t>
            </w:r>
          </w:p>
        </w:tc>
        <w:tc>
          <w:tcPr>
            <w:tcW w:w="1150" w:type="dxa"/>
            <w:vAlign w:val="top"/>
          </w:tcPr>
          <w:p>
            <w:pPr>
              <w:ind w:firstLine="528"/>
              <w:spacing w:before="250" w:line="204" w:lineRule="auto"/>
              <w:rPr>
                <w:rFonts w:ascii="SimSun" w:hAnsi="SimSun" w:eastAsia="SimSun" w:cs="SimSun"/>
                <w:sz w:val="18"/>
                <w:szCs w:val="18"/>
              </w:rPr>
            </w:pPr>
            <w:r>
              <w:rPr>
                <w:rFonts w:ascii="SimSun" w:hAnsi="SimSun" w:eastAsia="SimSun" w:cs="SimSun"/>
                <w:sz w:val="18"/>
                <w:szCs w:val="18"/>
              </w:rPr>
              <w:t>0</w:t>
            </w:r>
          </w:p>
        </w:tc>
        <w:tc>
          <w:tcPr>
            <w:tcW w:w="780" w:type="dxa"/>
            <w:vAlign w:val="top"/>
          </w:tcPr>
          <w:p>
            <w:pPr>
              <w:ind w:firstLine="298"/>
              <w:spacing w:before="220" w:line="204" w:lineRule="auto"/>
              <w:rPr>
                <w:rFonts w:ascii="SimSun" w:hAnsi="SimSun" w:eastAsia="SimSun" w:cs="SimSun"/>
                <w:sz w:val="18"/>
                <w:szCs w:val="18"/>
              </w:rPr>
            </w:pPr>
            <w:r>
              <w:rPr>
                <w:rFonts w:ascii="SimSun" w:hAnsi="SimSun" w:eastAsia="SimSun" w:cs="SimSun"/>
                <w:sz w:val="18"/>
                <w:szCs w:val="18"/>
              </w:rPr>
              <w:t>无</w:t>
            </w:r>
          </w:p>
        </w:tc>
        <w:tc>
          <w:tcPr>
            <w:tcW w:w="1570" w:type="dxa"/>
            <w:vAlign w:val="top"/>
          </w:tcPr>
          <w:p>
            <w:pPr>
              <w:ind w:firstLine="692"/>
              <w:spacing w:before="220" w:line="204" w:lineRule="auto"/>
              <w:rPr>
                <w:rFonts w:ascii="SimSun" w:hAnsi="SimSun" w:eastAsia="SimSun" w:cs="SimSun"/>
                <w:sz w:val="18"/>
                <w:szCs w:val="18"/>
              </w:rPr>
            </w:pPr>
            <w:r>
              <w:rPr>
                <w:rFonts w:ascii="SimSun" w:hAnsi="SimSun" w:eastAsia="SimSun" w:cs="SimSun"/>
                <w:sz w:val="18"/>
                <w:szCs w:val="18"/>
              </w:rPr>
              <w:t>否</w:t>
            </w:r>
          </w:p>
        </w:tc>
        <w:tc>
          <w:tcPr>
            <w:tcW w:w="1470" w:type="dxa"/>
            <w:vAlign w:val="top"/>
          </w:tcPr>
          <w:p>
            <w:pPr>
              <w:ind w:firstLine="642"/>
              <w:spacing w:before="220" w:line="204" w:lineRule="auto"/>
              <w:rPr>
                <w:rFonts w:ascii="SimSun" w:hAnsi="SimSun" w:eastAsia="SimSun" w:cs="SimSun"/>
                <w:sz w:val="18"/>
                <w:szCs w:val="18"/>
              </w:rPr>
            </w:pPr>
            <w:r>
              <w:rPr>
                <w:rFonts w:ascii="SimSun" w:hAnsi="SimSun" w:eastAsia="SimSun" w:cs="SimSun"/>
                <w:sz w:val="18"/>
                <w:szCs w:val="18"/>
              </w:rPr>
              <w:t>否</w:t>
            </w:r>
          </w:p>
        </w:tc>
      </w:tr>
      <w:tr>
        <w:trPr>
          <w:trHeight w:val="620" w:hRule="atLeast"/>
        </w:trPr>
        <w:tc>
          <w:tcPr>
            <w:tcW w:w="480" w:type="dxa"/>
            <w:vAlign w:val="top"/>
          </w:tcPr>
          <w:p>
            <w:pPr>
              <w:ind w:firstLine="188"/>
              <w:spacing w:before="250" w:line="204" w:lineRule="auto"/>
              <w:rPr>
                <w:rFonts w:ascii="SimSun" w:hAnsi="SimSun" w:eastAsia="SimSun" w:cs="SimSun"/>
                <w:sz w:val="18"/>
                <w:szCs w:val="18"/>
              </w:rPr>
            </w:pPr>
            <w:r>
              <w:rPr>
                <w:rFonts w:ascii="SimSun" w:hAnsi="SimSun" w:eastAsia="SimSun" w:cs="SimSun"/>
                <w:sz w:val="18"/>
                <w:szCs w:val="18"/>
              </w:rPr>
              <w:t>6</w:t>
            </w:r>
          </w:p>
        </w:tc>
        <w:tc>
          <w:tcPr>
            <w:tcW w:w="710" w:type="dxa"/>
            <w:vAlign w:val="top"/>
          </w:tcPr>
          <w:p>
            <w:pPr>
              <w:ind w:firstLine="80"/>
              <w:spacing w:before="220" w:line="204" w:lineRule="auto"/>
              <w:rPr>
                <w:rFonts w:ascii="SimSun" w:hAnsi="SimSun" w:eastAsia="SimSun" w:cs="SimSun"/>
                <w:sz w:val="18"/>
                <w:szCs w:val="18"/>
              </w:rPr>
            </w:pPr>
            <w:r>
              <w:rPr>
                <w:rFonts w:ascii="SimSun" w:hAnsi="SimSun" w:eastAsia="SimSun" w:cs="SimSun"/>
                <w:sz w:val="18"/>
                <w:szCs w:val="18"/>
                <w:spacing w:val="-3"/>
              </w:rPr>
              <w:t>雷一鸿</w:t>
            </w:r>
          </w:p>
        </w:tc>
        <w:tc>
          <w:tcPr>
            <w:tcW w:w="370" w:type="dxa"/>
            <w:vAlign w:val="top"/>
          </w:tcPr>
          <w:p>
            <w:pPr>
              <w:ind w:firstLine="94"/>
              <w:spacing w:before="220" w:line="204" w:lineRule="auto"/>
              <w:rPr>
                <w:rFonts w:ascii="SimSun" w:hAnsi="SimSun" w:eastAsia="SimSun" w:cs="SimSun"/>
                <w:sz w:val="18"/>
                <w:szCs w:val="18"/>
              </w:rPr>
            </w:pPr>
            <w:r>
              <w:rPr>
                <w:rFonts w:ascii="SimSun" w:hAnsi="SimSun" w:eastAsia="SimSun" w:cs="SimSun"/>
                <w:sz w:val="18"/>
                <w:szCs w:val="18"/>
              </w:rPr>
              <w:t>男</w:t>
            </w:r>
          </w:p>
        </w:tc>
        <w:tc>
          <w:tcPr>
            <w:tcW w:w="1010" w:type="dxa"/>
            <w:vAlign w:val="top"/>
          </w:tcPr>
          <w:p>
            <w:pPr>
              <w:ind w:firstLine="319"/>
              <w:spacing w:before="220" w:line="204" w:lineRule="auto"/>
              <w:rPr>
                <w:rFonts w:ascii="SimSun" w:hAnsi="SimSun" w:eastAsia="SimSun" w:cs="SimSun"/>
                <w:sz w:val="18"/>
                <w:szCs w:val="18"/>
              </w:rPr>
            </w:pPr>
            <w:r>
              <w:rPr>
                <w:rFonts w:ascii="SimSun" w:hAnsi="SimSun" w:eastAsia="SimSun" w:cs="SimSun"/>
                <w:sz w:val="18"/>
                <w:szCs w:val="18"/>
                <w:spacing w:val="-3"/>
              </w:rPr>
              <w:t>理事</w:t>
            </w:r>
          </w:p>
        </w:tc>
        <w:tc>
          <w:tcPr>
            <w:tcW w:w="1500" w:type="dxa"/>
            <w:vAlign w:val="top"/>
          </w:tcPr>
          <w:p>
            <w:pPr>
              <w:ind w:firstLine="159"/>
              <w:spacing w:before="30" w:line="204" w:lineRule="auto"/>
              <w:rPr>
                <w:rFonts w:ascii="SimSun" w:hAnsi="SimSun" w:eastAsia="SimSun" w:cs="SimSun"/>
                <w:sz w:val="18"/>
                <w:szCs w:val="18"/>
              </w:rPr>
            </w:pPr>
            <w:r>
              <w:rPr>
                <w:rFonts w:ascii="SimSun" w:hAnsi="SimSun" w:eastAsia="SimSun" w:cs="SimSun"/>
                <w:sz w:val="18"/>
                <w:szCs w:val="18"/>
                <w:spacing w:val="-1"/>
              </w:rPr>
              <w:t>2019-05-28</w:t>
            </w:r>
            <w:r>
              <w:rPr>
                <w:rFonts w:ascii="SimSun" w:hAnsi="SimSun" w:eastAsia="SimSun" w:cs="SimSun"/>
                <w:sz w:val="18"/>
                <w:szCs w:val="18"/>
                <w:spacing w:val="10"/>
              </w:rPr>
              <w:t> </w:t>
            </w:r>
            <w:r>
              <w:rPr>
                <w:rFonts w:ascii="SimSun" w:hAnsi="SimSun" w:eastAsia="SimSun" w:cs="SimSun"/>
                <w:sz w:val="18"/>
                <w:szCs w:val="18"/>
                <w:spacing w:val="-1"/>
              </w:rPr>
              <w:t>至</w:t>
            </w:r>
          </w:p>
          <w:p>
            <w:pPr>
              <w:ind w:firstLine="299"/>
              <w:spacing w:before="170" w:line="204" w:lineRule="auto"/>
              <w:rPr>
                <w:rFonts w:ascii="SimSun" w:hAnsi="SimSun" w:eastAsia="SimSun" w:cs="SimSun"/>
                <w:sz w:val="18"/>
                <w:szCs w:val="18"/>
              </w:rPr>
            </w:pPr>
            <w:r>
              <w:rPr>
                <w:rFonts w:ascii="SimSun" w:hAnsi="SimSun" w:eastAsia="SimSun" w:cs="SimSun"/>
                <w:sz w:val="18"/>
                <w:szCs w:val="18"/>
                <w:spacing w:val="-1"/>
              </w:rPr>
              <w:t>2022-05-27</w:t>
            </w:r>
          </w:p>
        </w:tc>
        <w:tc>
          <w:tcPr>
            <w:tcW w:w="1150" w:type="dxa"/>
            <w:vAlign w:val="top"/>
          </w:tcPr>
          <w:p>
            <w:pPr>
              <w:ind w:firstLine="528"/>
              <w:spacing w:before="250" w:line="204" w:lineRule="auto"/>
              <w:rPr>
                <w:rFonts w:ascii="SimSun" w:hAnsi="SimSun" w:eastAsia="SimSun" w:cs="SimSun"/>
                <w:sz w:val="18"/>
                <w:szCs w:val="18"/>
              </w:rPr>
            </w:pPr>
            <w:r>
              <w:rPr>
                <w:rFonts w:ascii="SimSun" w:hAnsi="SimSun" w:eastAsia="SimSun" w:cs="SimSun"/>
                <w:sz w:val="18"/>
                <w:szCs w:val="18"/>
              </w:rPr>
              <w:t>0</w:t>
            </w:r>
          </w:p>
        </w:tc>
        <w:tc>
          <w:tcPr>
            <w:tcW w:w="780" w:type="dxa"/>
            <w:vAlign w:val="top"/>
          </w:tcPr>
          <w:p>
            <w:pPr>
              <w:ind w:firstLine="298"/>
              <w:spacing w:before="220" w:line="204" w:lineRule="auto"/>
              <w:rPr>
                <w:rFonts w:ascii="SimSun" w:hAnsi="SimSun" w:eastAsia="SimSun" w:cs="SimSun"/>
                <w:sz w:val="18"/>
                <w:szCs w:val="18"/>
              </w:rPr>
            </w:pPr>
            <w:r>
              <w:rPr>
                <w:rFonts w:ascii="SimSun" w:hAnsi="SimSun" w:eastAsia="SimSun" w:cs="SimSun"/>
                <w:sz w:val="18"/>
                <w:szCs w:val="18"/>
              </w:rPr>
              <w:t>无</w:t>
            </w:r>
          </w:p>
        </w:tc>
        <w:tc>
          <w:tcPr>
            <w:tcW w:w="1570" w:type="dxa"/>
            <w:vAlign w:val="top"/>
          </w:tcPr>
          <w:p>
            <w:pPr>
              <w:ind w:firstLine="692"/>
              <w:spacing w:before="220" w:line="204" w:lineRule="auto"/>
              <w:rPr>
                <w:rFonts w:ascii="SimSun" w:hAnsi="SimSun" w:eastAsia="SimSun" w:cs="SimSun"/>
                <w:sz w:val="18"/>
                <w:szCs w:val="18"/>
              </w:rPr>
            </w:pPr>
            <w:r>
              <w:rPr>
                <w:rFonts w:ascii="SimSun" w:hAnsi="SimSun" w:eastAsia="SimSun" w:cs="SimSun"/>
                <w:sz w:val="18"/>
                <w:szCs w:val="18"/>
              </w:rPr>
              <w:t>否</w:t>
            </w:r>
          </w:p>
        </w:tc>
        <w:tc>
          <w:tcPr>
            <w:tcW w:w="1470" w:type="dxa"/>
            <w:vAlign w:val="top"/>
          </w:tcPr>
          <w:p>
            <w:pPr>
              <w:ind w:firstLine="642"/>
              <w:spacing w:before="220" w:line="204" w:lineRule="auto"/>
              <w:rPr>
                <w:rFonts w:ascii="SimSun" w:hAnsi="SimSun" w:eastAsia="SimSun" w:cs="SimSun"/>
                <w:sz w:val="18"/>
                <w:szCs w:val="18"/>
              </w:rPr>
            </w:pPr>
            <w:r>
              <w:rPr>
                <w:rFonts w:ascii="SimSun" w:hAnsi="SimSun" w:eastAsia="SimSun" w:cs="SimSun"/>
                <w:sz w:val="18"/>
                <w:szCs w:val="18"/>
              </w:rPr>
              <w:t>否</w:t>
            </w:r>
          </w:p>
        </w:tc>
      </w:tr>
      <w:tr>
        <w:trPr>
          <w:trHeight w:val="610" w:hRule="atLeast"/>
        </w:trPr>
        <w:tc>
          <w:tcPr>
            <w:tcW w:w="480" w:type="dxa"/>
            <w:vAlign w:val="top"/>
          </w:tcPr>
          <w:p>
            <w:pPr>
              <w:rPr>
                <w:rFonts w:ascii="Arial"/>
                <w:sz w:val="21"/>
              </w:rPr>
            </w:pPr>
            <w:r/>
          </w:p>
        </w:tc>
        <w:tc>
          <w:tcPr>
            <w:tcW w:w="710" w:type="dxa"/>
            <w:vAlign w:val="top"/>
          </w:tcPr>
          <w:p>
            <w:pPr>
              <w:ind w:firstLine="79"/>
              <w:spacing w:before="210" w:line="204" w:lineRule="auto"/>
              <w:rPr>
                <w:rFonts w:ascii="SimSun" w:hAnsi="SimSun" w:eastAsia="SimSun" w:cs="SimSun"/>
                <w:sz w:val="18"/>
                <w:szCs w:val="18"/>
              </w:rPr>
            </w:pPr>
            <w:r>
              <w:rPr>
                <w:rFonts w:ascii="SimSun" w:hAnsi="SimSun" w:eastAsia="SimSun" w:cs="SimSun"/>
                <w:sz w:val="18"/>
                <w:szCs w:val="18"/>
                <w:spacing w:val="-3"/>
              </w:rPr>
              <w:t>于兴民</w:t>
            </w:r>
          </w:p>
        </w:tc>
        <w:tc>
          <w:tcPr>
            <w:tcW w:w="370" w:type="dxa"/>
            <w:vAlign w:val="top"/>
          </w:tcPr>
          <w:p>
            <w:pPr>
              <w:ind w:firstLine="94"/>
              <w:spacing w:before="210" w:line="204" w:lineRule="auto"/>
              <w:rPr>
                <w:rFonts w:ascii="SimSun" w:hAnsi="SimSun" w:eastAsia="SimSun" w:cs="SimSun"/>
                <w:sz w:val="18"/>
                <w:szCs w:val="18"/>
              </w:rPr>
            </w:pPr>
            <w:r>
              <w:rPr>
                <w:rFonts w:ascii="SimSun" w:hAnsi="SimSun" w:eastAsia="SimSun" w:cs="SimSun"/>
                <w:sz w:val="18"/>
                <w:szCs w:val="18"/>
              </w:rPr>
              <w:t>男</w:t>
            </w:r>
          </w:p>
        </w:tc>
        <w:tc>
          <w:tcPr>
            <w:tcW w:w="1010" w:type="dxa"/>
            <w:vAlign w:val="top"/>
          </w:tcPr>
          <w:p>
            <w:pPr>
              <w:ind w:firstLine="319"/>
              <w:spacing w:before="210" w:line="204" w:lineRule="auto"/>
              <w:rPr>
                <w:rFonts w:ascii="SimSun" w:hAnsi="SimSun" w:eastAsia="SimSun" w:cs="SimSun"/>
                <w:sz w:val="18"/>
                <w:szCs w:val="18"/>
              </w:rPr>
            </w:pPr>
            <w:r>
              <w:rPr>
                <w:rFonts w:ascii="SimSun" w:hAnsi="SimSun" w:eastAsia="SimSun" w:cs="SimSun"/>
                <w:sz w:val="18"/>
                <w:szCs w:val="18"/>
                <w:spacing w:val="-3"/>
              </w:rPr>
              <w:t>理事</w:t>
            </w:r>
          </w:p>
        </w:tc>
        <w:tc>
          <w:tcPr>
            <w:tcW w:w="1500" w:type="dxa"/>
            <w:vAlign w:val="top"/>
          </w:tcPr>
          <w:p>
            <w:pPr>
              <w:ind w:firstLine="159"/>
              <w:spacing w:before="20" w:line="204" w:lineRule="auto"/>
              <w:rPr>
                <w:rFonts w:ascii="SimSun" w:hAnsi="SimSun" w:eastAsia="SimSun" w:cs="SimSun"/>
                <w:sz w:val="18"/>
                <w:szCs w:val="18"/>
              </w:rPr>
            </w:pPr>
            <w:r>
              <w:rPr>
                <w:rFonts w:ascii="SimSun" w:hAnsi="SimSun" w:eastAsia="SimSun" w:cs="SimSun"/>
                <w:sz w:val="18"/>
                <w:szCs w:val="18"/>
                <w:spacing w:val="-1"/>
              </w:rPr>
              <w:t>2019-05-28</w:t>
            </w:r>
            <w:r>
              <w:rPr>
                <w:rFonts w:ascii="SimSun" w:hAnsi="SimSun" w:eastAsia="SimSun" w:cs="SimSun"/>
                <w:sz w:val="18"/>
                <w:szCs w:val="18"/>
                <w:spacing w:val="10"/>
              </w:rPr>
              <w:t> </w:t>
            </w:r>
            <w:r>
              <w:rPr>
                <w:rFonts w:ascii="SimSun" w:hAnsi="SimSun" w:eastAsia="SimSun" w:cs="SimSun"/>
                <w:sz w:val="18"/>
                <w:szCs w:val="18"/>
                <w:spacing w:val="-1"/>
              </w:rPr>
              <w:t>至</w:t>
            </w:r>
          </w:p>
          <w:p>
            <w:pPr>
              <w:ind w:firstLine="299"/>
              <w:spacing w:before="180" w:line="204" w:lineRule="auto"/>
              <w:rPr>
                <w:rFonts w:ascii="SimSun" w:hAnsi="SimSun" w:eastAsia="SimSun" w:cs="SimSun"/>
                <w:sz w:val="18"/>
                <w:szCs w:val="18"/>
              </w:rPr>
            </w:pPr>
            <w:r>
              <w:rPr>
                <w:rFonts w:ascii="SimSun" w:hAnsi="SimSun" w:eastAsia="SimSun" w:cs="SimSun"/>
                <w:sz w:val="18"/>
                <w:szCs w:val="18"/>
                <w:spacing w:val="-1"/>
              </w:rPr>
              <w:t>2022-05-27</w:t>
            </w:r>
          </w:p>
        </w:tc>
        <w:tc>
          <w:tcPr>
            <w:tcW w:w="1150" w:type="dxa"/>
            <w:vAlign w:val="top"/>
          </w:tcPr>
          <w:p>
            <w:pPr>
              <w:ind w:firstLine="528"/>
              <w:spacing w:before="240" w:line="204" w:lineRule="auto"/>
              <w:rPr>
                <w:rFonts w:ascii="SimSun" w:hAnsi="SimSun" w:eastAsia="SimSun" w:cs="SimSun"/>
                <w:sz w:val="18"/>
                <w:szCs w:val="18"/>
              </w:rPr>
            </w:pPr>
            <w:r>
              <w:rPr>
                <w:rFonts w:ascii="SimSun" w:hAnsi="SimSun" w:eastAsia="SimSun" w:cs="SimSun"/>
                <w:sz w:val="18"/>
                <w:szCs w:val="18"/>
              </w:rPr>
              <w:t>0</w:t>
            </w:r>
          </w:p>
        </w:tc>
        <w:tc>
          <w:tcPr>
            <w:tcW w:w="780" w:type="dxa"/>
            <w:vAlign w:val="top"/>
          </w:tcPr>
          <w:p>
            <w:pPr>
              <w:ind w:firstLine="298"/>
              <w:spacing w:before="210" w:line="204" w:lineRule="auto"/>
              <w:rPr>
                <w:rFonts w:ascii="SimSun" w:hAnsi="SimSun" w:eastAsia="SimSun" w:cs="SimSun"/>
                <w:sz w:val="18"/>
                <w:szCs w:val="18"/>
              </w:rPr>
            </w:pPr>
            <w:r>
              <w:rPr>
                <w:rFonts w:ascii="SimSun" w:hAnsi="SimSun" w:eastAsia="SimSun" w:cs="SimSun"/>
                <w:sz w:val="18"/>
                <w:szCs w:val="18"/>
              </w:rPr>
              <w:t>无</w:t>
            </w:r>
          </w:p>
        </w:tc>
        <w:tc>
          <w:tcPr>
            <w:tcW w:w="1570" w:type="dxa"/>
            <w:vAlign w:val="top"/>
          </w:tcPr>
          <w:p>
            <w:pPr>
              <w:ind w:firstLine="692"/>
              <w:spacing w:before="210" w:line="204" w:lineRule="auto"/>
              <w:rPr>
                <w:rFonts w:ascii="SimSun" w:hAnsi="SimSun" w:eastAsia="SimSun" w:cs="SimSun"/>
                <w:sz w:val="18"/>
                <w:szCs w:val="18"/>
              </w:rPr>
            </w:pPr>
            <w:r>
              <w:rPr>
                <w:rFonts w:ascii="SimSun" w:hAnsi="SimSun" w:eastAsia="SimSun" w:cs="SimSun"/>
                <w:sz w:val="18"/>
                <w:szCs w:val="18"/>
              </w:rPr>
              <w:t>否</w:t>
            </w:r>
          </w:p>
        </w:tc>
        <w:tc>
          <w:tcPr>
            <w:tcW w:w="1470" w:type="dxa"/>
            <w:vAlign w:val="top"/>
          </w:tcPr>
          <w:p>
            <w:pPr>
              <w:ind w:firstLine="642"/>
              <w:spacing w:before="210" w:line="204" w:lineRule="auto"/>
              <w:rPr>
                <w:rFonts w:ascii="SimSun" w:hAnsi="SimSun" w:eastAsia="SimSun" w:cs="SimSun"/>
                <w:sz w:val="18"/>
                <w:szCs w:val="18"/>
              </w:rPr>
            </w:pPr>
            <w:r>
              <w:rPr>
                <w:rFonts w:ascii="SimSun" w:hAnsi="SimSun" w:eastAsia="SimSun" w:cs="SimSun"/>
                <w:sz w:val="18"/>
                <w:szCs w:val="18"/>
              </w:rPr>
              <w:t>否</w:t>
            </w:r>
          </w:p>
        </w:tc>
      </w:tr>
      <w:tr>
        <w:trPr>
          <w:trHeight w:val="620" w:hRule="atLeast"/>
        </w:trPr>
        <w:tc>
          <w:tcPr>
            <w:tcW w:w="480" w:type="dxa"/>
            <w:vAlign w:val="top"/>
          </w:tcPr>
          <w:p>
            <w:pPr>
              <w:ind w:firstLine="187"/>
              <w:spacing w:before="250" w:line="204" w:lineRule="auto"/>
              <w:rPr>
                <w:rFonts w:ascii="SimSun" w:hAnsi="SimSun" w:eastAsia="SimSun" w:cs="SimSun"/>
                <w:sz w:val="18"/>
                <w:szCs w:val="18"/>
              </w:rPr>
            </w:pPr>
            <w:r>
              <w:rPr>
                <w:rFonts w:ascii="SimSun" w:hAnsi="SimSun" w:eastAsia="SimSun" w:cs="SimSun"/>
                <w:sz w:val="18"/>
                <w:szCs w:val="18"/>
              </w:rPr>
              <w:t>8</w:t>
            </w:r>
          </w:p>
        </w:tc>
        <w:tc>
          <w:tcPr>
            <w:tcW w:w="710" w:type="dxa"/>
            <w:vAlign w:val="top"/>
          </w:tcPr>
          <w:p>
            <w:pPr>
              <w:ind w:firstLine="166"/>
              <w:spacing w:before="220" w:line="204" w:lineRule="auto"/>
              <w:rPr>
                <w:rFonts w:ascii="SimSun" w:hAnsi="SimSun" w:eastAsia="SimSun" w:cs="SimSun"/>
                <w:sz w:val="18"/>
                <w:szCs w:val="18"/>
              </w:rPr>
            </w:pPr>
            <w:r>
              <w:rPr>
                <w:rFonts w:ascii="SimSun" w:hAnsi="SimSun" w:eastAsia="SimSun" w:cs="SimSun"/>
                <w:sz w:val="18"/>
                <w:szCs w:val="18"/>
                <w:spacing w:val="-2"/>
              </w:rPr>
              <w:t>刘嫦</w:t>
            </w:r>
          </w:p>
        </w:tc>
        <w:tc>
          <w:tcPr>
            <w:tcW w:w="370" w:type="dxa"/>
            <w:vAlign w:val="top"/>
          </w:tcPr>
          <w:p>
            <w:pPr>
              <w:ind w:firstLine="91"/>
              <w:spacing w:before="220" w:line="204" w:lineRule="auto"/>
              <w:rPr>
                <w:rFonts w:ascii="SimSun" w:hAnsi="SimSun" w:eastAsia="SimSun" w:cs="SimSun"/>
                <w:sz w:val="18"/>
                <w:szCs w:val="18"/>
              </w:rPr>
            </w:pPr>
            <w:r>
              <w:rPr>
                <w:rFonts w:ascii="SimSun" w:hAnsi="SimSun" w:eastAsia="SimSun" w:cs="SimSun"/>
                <w:sz w:val="18"/>
                <w:szCs w:val="18"/>
              </w:rPr>
              <w:t>女</w:t>
            </w:r>
          </w:p>
        </w:tc>
        <w:tc>
          <w:tcPr>
            <w:tcW w:w="1010" w:type="dxa"/>
            <w:vAlign w:val="top"/>
          </w:tcPr>
          <w:p>
            <w:pPr>
              <w:ind w:firstLine="319"/>
              <w:spacing w:before="220" w:line="204" w:lineRule="auto"/>
              <w:rPr>
                <w:rFonts w:ascii="SimSun" w:hAnsi="SimSun" w:eastAsia="SimSun" w:cs="SimSun"/>
                <w:sz w:val="18"/>
                <w:szCs w:val="18"/>
              </w:rPr>
            </w:pPr>
            <w:r>
              <w:rPr>
                <w:rFonts w:ascii="SimSun" w:hAnsi="SimSun" w:eastAsia="SimSun" w:cs="SimSun"/>
                <w:sz w:val="18"/>
                <w:szCs w:val="18"/>
                <w:spacing w:val="-3"/>
              </w:rPr>
              <w:t>理事</w:t>
            </w:r>
          </w:p>
        </w:tc>
        <w:tc>
          <w:tcPr>
            <w:tcW w:w="1500" w:type="dxa"/>
            <w:vAlign w:val="top"/>
          </w:tcPr>
          <w:p>
            <w:pPr>
              <w:ind w:firstLine="159"/>
              <w:spacing w:before="40" w:line="204" w:lineRule="auto"/>
              <w:rPr>
                <w:rFonts w:ascii="SimSun" w:hAnsi="SimSun" w:eastAsia="SimSun" w:cs="SimSun"/>
                <w:sz w:val="18"/>
                <w:szCs w:val="18"/>
              </w:rPr>
            </w:pPr>
            <w:r>
              <w:rPr>
                <w:rFonts w:ascii="SimSun" w:hAnsi="SimSun" w:eastAsia="SimSun" w:cs="SimSun"/>
                <w:sz w:val="18"/>
                <w:szCs w:val="18"/>
                <w:spacing w:val="-1"/>
              </w:rPr>
              <w:t>2019-05-28</w:t>
            </w:r>
            <w:r>
              <w:rPr>
                <w:rFonts w:ascii="SimSun" w:hAnsi="SimSun" w:eastAsia="SimSun" w:cs="SimSun"/>
                <w:sz w:val="18"/>
                <w:szCs w:val="18"/>
                <w:spacing w:val="10"/>
              </w:rPr>
              <w:t> </w:t>
            </w:r>
            <w:r>
              <w:rPr>
                <w:rFonts w:ascii="SimSun" w:hAnsi="SimSun" w:eastAsia="SimSun" w:cs="SimSun"/>
                <w:sz w:val="18"/>
                <w:szCs w:val="18"/>
                <w:spacing w:val="-1"/>
              </w:rPr>
              <w:t>至</w:t>
            </w:r>
          </w:p>
          <w:p>
            <w:pPr>
              <w:ind w:firstLine="299"/>
              <w:spacing w:before="170" w:line="204" w:lineRule="auto"/>
              <w:rPr>
                <w:rFonts w:ascii="SimSun" w:hAnsi="SimSun" w:eastAsia="SimSun" w:cs="SimSun"/>
                <w:sz w:val="18"/>
                <w:szCs w:val="18"/>
              </w:rPr>
            </w:pPr>
            <w:r>
              <w:rPr>
                <w:rFonts w:ascii="SimSun" w:hAnsi="SimSun" w:eastAsia="SimSun" w:cs="SimSun"/>
                <w:sz w:val="18"/>
                <w:szCs w:val="18"/>
                <w:spacing w:val="-1"/>
              </w:rPr>
              <w:t>2022-05-27</w:t>
            </w:r>
          </w:p>
        </w:tc>
        <w:tc>
          <w:tcPr>
            <w:tcW w:w="1150" w:type="dxa"/>
            <w:vAlign w:val="top"/>
          </w:tcPr>
          <w:p>
            <w:pPr>
              <w:ind w:firstLine="528"/>
              <w:spacing w:before="250" w:line="204" w:lineRule="auto"/>
              <w:rPr>
                <w:rFonts w:ascii="SimSun" w:hAnsi="SimSun" w:eastAsia="SimSun" w:cs="SimSun"/>
                <w:sz w:val="18"/>
                <w:szCs w:val="18"/>
              </w:rPr>
            </w:pPr>
            <w:r>
              <w:rPr>
                <w:rFonts w:ascii="SimSun" w:hAnsi="SimSun" w:eastAsia="SimSun" w:cs="SimSun"/>
                <w:sz w:val="18"/>
                <w:szCs w:val="18"/>
              </w:rPr>
              <w:t>0</w:t>
            </w:r>
          </w:p>
        </w:tc>
        <w:tc>
          <w:tcPr>
            <w:tcW w:w="780" w:type="dxa"/>
            <w:vAlign w:val="top"/>
          </w:tcPr>
          <w:p>
            <w:pPr>
              <w:ind w:firstLine="298"/>
              <w:spacing w:before="220" w:line="204" w:lineRule="auto"/>
              <w:rPr>
                <w:rFonts w:ascii="SimSun" w:hAnsi="SimSun" w:eastAsia="SimSun" w:cs="SimSun"/>
                <w:sz w:val="18"/>
                <w:szCs w:val="18"/>
              </w:rPr>
            </w:pPr>
            <w:r>
              <w:rPr>
                <w:rFonts w:ascii="SimSun" w:hAnsi="SimSun" w:eastAsia="SimSun" w:cs="SimSun"/>
                <w:sz w:val="18"/>
                <w:szCs w:val="18"/>
              </w:rPr>
              <w:t>无</w:t>
            </w:r>
          </w:p>
        </w:tc>
        <w:tc>
          <w:tcPr>
            <w:tcW w:w="1570" w:type="dxa"/>
            <w:vAlign w:val="top"/>
          </w:tcPr>
          <w:p>
            <w:pPr>
              <w:ind w:firstLine="692"/>
              <w:spacing w:before="220" w:line="204" w:lineRule="auto"/>
              <w:rPr>
                <w:rFonts w:ascii="SimSun" w:hAnsi="SimSun" w:eastAsia="SimSun" w:cs="SimSun"/>
                <w:sz w:val="18"/>
                <w:szCs w:val="18"/>
              </w:rPr>
            </w:pPr>
            <w:r>
              <w:rPr>
                <w:rFonts w:ascii="SimSun" w:hAnsi="SimSun" w:eastAsia="SimSun" w:cs="SimSun"/>
                <w:sz w:val="18"/>
                <w:szCs w:val="18"/>
              </w:rPr>
              <w:t>否</w:t>
            </w:r>
          </w:p>
        </w:tc>
        <w:tc>
          <w:tcPr>
            <w:tcW w:w="1470" w:type="dxa"/>
            <w:vAlign w:val="top"/>
          </w:tcPr>
          <w:p>
            <w:pPr>
              <w:ind w:firstLine="642"/>
              <w:spacing w:before="220" w:line="204" w:lineRule="auto"/>
              <w:rPr>
                <w:rFonts w:ascii="SimSun" w:hAnsi="SimSun" w:eastAsia="SimSun" w:cs="SimSun"/>
                <w:sz w:val="18"/>
                <w:szCs w:val="18"/>
              </w:rPr>
            </w:pPr>
            <w:r>
              <w:rPr>
                <w:rFonts w:ascii="SimSun" w:hAnsi="SimSun" w:eastAsia="SimSun" w:cs="SimSun"/>
                <w:sz w:val="18"/>
                <w:szCs w:val="18"/>
              </w:rPr>
              <w:t>否</w:t>
            </w:r>
          </w:p>
        </w:tc>
      </w:tr>
      <w:tr>
        <w:trPr>
          <w:trHeight w:val="620" w:hRule="atLeast"/>
        </w:trPr>
        <w:tc>
          <w:tcPr>
            <w:tcW w:w="480" w:type="dxa"/>
            <w:vAlign w:val="top"/>
          </w:tcPr>
          <w:p>
            <w:pPr>
              <w:ind w:firstLine="187"/>
              <w:spacing w:before="250" w:line="204" w:lineRule="auto"/>
              <w:rPr>
                <w:rFonts w:ascii="SimSun" w:hAnsi="SimSun" w:eastAsia="SimSun" w:cs="SimSun"/>
                <w:sz w:val="18"/>
                <w:szCs w:val="18"/>
              </w:rPr>
            </w:pPr>
            <w:r>
              <w:rPr>
                <w:rFonts w:ascii="SimSun" w:hAnsi="SimSun" w:eastAsia="SimSun" w:cs="SimSun"/>
                <w:sz w:val="18"/>
                <w:szCs w:val="18"/>
              </w:rPr>
              <w:t>9</w:t>
            </w:r>
          </w:p>
        </w:tc>
        <w:tc>
          <w:tcPr>
            <w:tcW w:w="710" w:type="dxa"/>
            <w:vAlign w:val="top"/>
          </w:tcPr>
          <w:p>
            <w:pPr>
              <w:ind w:firstLine="77"/>
              <w:spacing w:before="220" w:line="204" w:lineRule="auto"/>
              <w:rPr>
                <w:rFonts w:ascii="SimSun" w:hAnsi="SimSun" w:eastAsia="SimSun" w:cs="SimSun"/>
                <w:sz w:val="18"/>
                <w:szCs w:val="18"/>
              </w:rPr>
            </w:pPr>
            <w:r>
              <w:rPr>
                <w:rFonts w:ascii="SimSun" w:hAnsi="SimSun" w:eastAsia="SimSun" w:cs="SimSun"/>
                <w:sz w:val="18"/>
                <w:szCs w:val="18"/>
                <w:spacing w:val="-2"/>
              </w:rPr>
              <w:t>许大禄</w:t>
            </w:r>
          </w:p>
        </w:tc>
        <w:tc>
          <w:tcPr>
            <w:tcW w:w="370" w:type="dxa"/>
            <w:vAlign w:val="top"/>
          </w:tcPr>
          <w:p>
            <w:pPr>
              <w:ind w:firstLine="94"/>
              <w:spacing w:before="220" w:line="204" w:lineRule="auto"/>
              <w:rPr>
                <w:rFonts w:ascii="SimSun" w:hAnsi="SimSun" w:eastAsia="SimSun" w:cs="SimSun"/>
                <w:sz w:val="18"/>
                <w:szCs w:val="18"/>
              </w:rPr>
            </w:pPr>
            <w:r>
              <w:rPr>
                <w:rFonts w:ascii="SimSun" w:hAnsi="SimSun" w:eastAsia="SimSun" w:cs="SimSun"/>
                <w:sz w:val="18"/>
                <w:szCs w:val="18"/>
              </w:rPr>
              <w:t>男</w:t>
            </w:r>
          </w:p>
        </w:tc>
        <w:tc>
          <w:tcPr>
            <w:tcW w:w="1010" w:type="dxa"/>
            <w:vAlign w:val="top"/>
          </w:tcPr>
          <w:p>
            <w:pPr>
              <w:ind w:firstLine="226"/>
              <w:spacing w:before="220" w:line="204" w:lineRule="auto"/>
              <w:rPr>
                <w:rFonts w:ascii="SimSun" w:hAnsi="SimSun" w:eastAsia="SimSun" w:cs="SimSun"/>
                <w:sz w:val="18"/>
                <w:szCs w:val="18"/>
              </w:rPr>
            </w:pPr>
            <w:r>
              <w:rPr>
                <w:rFonts w:ascii="SimSun" w:hAnsi="SimSun" w:eastAsia="SimSun" w:cs="SimSun"/>
                <w:sz w:val="18"/>
                <w:szCs w:val="18"/>
                <w:spacing w:val="-2"/>
              </w:rPr>
              <w:t>秘书长</w:t>
            </w:r>
          </w:p>
        </w:tc>
        <w:tc>
          <w:tcPr>
            <w:tcW w:w="1500" w:type="dxa"/>
            <w:vAlign w:val="top"/>
          </w:tcPr>
          <w:p>
            <w:pPr>
              <w:ind w:firstLine="209"/>
              <w:spacing w:before="70" w:line="204" w:lineRule="auto"/>
              <w:rPr>
                <w:rFonts w:ascii="SimSun" w:hAnsi="SimSun" w:eastAsia="SimSun" w:cs="SimSun"/>
                <w:sz w:val="18"/>
                <w:szCs w:val="18"/>
              </w:rPr>
            </w:pPr>
            <w:r>
              <w:rPr>
                <w:rFonts w:ascii="SimSun" w:hAnsi="SimSun" w:eastAsia="SimSun" w:cs="SimSun"/>
                <w:sz w:val="18"/>
                <w:szCs w:val="18"/>
                <w:spacing w:val="-1"/>
              </w:rPr>
              <w:t>2019-09-16至</w:t>
            </w:r>
          </w:p>
          <w:p>
            <w:pPr>
              <w:ind w:firstLine="299"/>
              <w:spacing w:before="130" w:line="204" w:lineRule="auto"/>
              <w:rPr>
                <w:rFonts w:ascii="SimSun" w:hAnsi="SimSun" w:eastAsia="SimSun" w:cs="SimSun"/>
                <w:sz w:val="18"/>
                <w:szCs w:val="18"/>
              </w:rPr>
            </w:pPr>
            <w:r>
              <w:rPr>
                <w:rFonts w:ascii="SimSun" w:hAnsi="SimSun" w:eastAsia="SimSun" w:cs="SimSun"/>
                <w:sz w:val="18"/>
                <w:szCs w:val="18"/>
                <w:spacing w:val="-1"/>
              </w:rPr>
              <w:t>2022-09-15</w:t>
            </w:r>
          </w:p>
        </w:tc>
        <w:tc>
          <w:tcPr>
            <w:tcW w:w="1150" w:type="dxa"/>
            <w:vAlign w:val="top"/>
          </w:tcPr>
          <w:p>
            <w:pPr>
              <w:ind w:firstLine="167"/>
              <w:spacing w:before="250" w:line="204" w:lineRule="auto"/>
              <w:rPr>
                <w:rFonts w:ascii="SimSun" w:hAnsi="SimSun" w:eastAsia="SimSun" w:cs="SimSun"/>
                <w:sz w:val="18"/>
                <w:szCs w:val="18"/>
              </w:rPr>
            </w:pPr>
            <w:r>
              <w:rPr>
                <w:rFonts w:ascii="SimSun" w:hAnsi="SimSun" w:eastAsia="SimSun" w:cs="SimSun"/>
                <w:sz w:val="18"/>
                <w:szCs w:val="18"/>
                <w:spacing w:val="-1"/>
              </w:rPr>
              <w:t>83,850.95</w:t>
            </w:r>
          </w:p>
        </w:tc>
        <w:tc>
          <w:tcPr>
            <w:tcW w:w="780" w:type="dxa"/>
            <w:vAlign w:val="top"/>
          </w:tcPr>
          <w:p>
            <w:pPr>
              <w:ind w:firstLine="209"/>
              <w:spacing w:before="220" w:line="204" w:lineRule="auto"/>
              <w:rPr>
                <w:rFonts w:ascii="SimSun" w:hAnsi="SimSun" w:eastAsia="SimSun" w:cs="SimSun"/>
                <w:sz w:val="18"/>
                <w:szCs w:val="18"/>
              </w:rPr>
            </w:pPr>
            <w:r>
              <w:rPr>
                <w:rFonts w:ascii="SimSun" w:hAnsi="SimSun" w:eastAsia="SimSun" w:cs="SimSun"/>
                <w:sz w:val="18"/>
                <w:szCs w:val="18"/>
                <w:spacing w:val="-3"/>
              </w:rPr>
              <w:t>工资</w:t>
            </w:r>
          </w:p>
        </w:tc>
        <w:tc>
          <w:tcPr>
            <w:tcW w:w="1570" w:type="dxa"/>
            <w:vAlign w:val="top"/>
          </w:tcPr>
          <w:p>
            <w:pPr>
              <w:ind w:firstLine="692"/>
              <w:spacing w:before="220" w:line="204" w:lineRule="auto"/>
              <w:rPr>
                <w:rFonts w:ascii="SimSun" w:hAnsi="SimSun" w:eastAsia="SimSun" w:cs="SimSun"/>
                <w:sz w:val="18"/>
                <w:szCs w:val="18"/>
              </w:rPr>
            </w:pPr>
            <w:r>
              <w:rPr>
                <w:rFonts w:ascii="SimSun" w:hAnsi="SimSun" w:eastAsia="SimSun" w:cs="SimSun"/>
                <w:sz w:val="18"/>
                <w:szCs w:val="18"/>
              </w:rPr>
              <w:t>否</w:t>
            </w:r>
          </w:p>
        </w:tc>
        <w:tc>
          <w:tcPr>
            <w:tcW w:w="1470" w:type="dxa"/>
            <w:vAlign w:val="top"/>
          </w:tcPr>
          <w:p>
            <w:pPr>
              <w:ind w:firstLine="642"/>
              <w:spacing w:before="220" w:line="204" w:lineRule="auto"/>
              <w:rPr>
                <w:rFonts w:ascii="SimSun" w:hAnsi="SimSun" w:eastAsia="SimSun" w:cs="SimSun"/>
                <w:sz w:val="18"/>
                <w:szCs w:val="18"/>
              </w:rPr>
            </w:pPr>
            <w:r>
              <w:rPr>
                <w:rFonts w:ascii="SimSun" w:hAnsi="SimSun" w:eastAsia="SimSun" w:cs="SimSun"/>
                <w:sz w:val="18"/>
                <w:szCs w:val="18"/>
              </w:rPr>
              <w:t>否</w:t>
            </w:r>
          </w:p>
        </w:tc>
      </w:tr>
    </w:tbl>
    <w:p>
      <w:pPr>
        <w:rPr>
          <w:rFonts w:ascii="Arial"/>
          <w:sz w:val="21"/>
        </w:rPr>
      </w:pPr>
      <w:r/>
    </w:p>
    <w:p>
      <w:pPr>
        <w:ind w:firstLine="74"/>
        <w:spacing w:before="148" w:line="50" w:lineRule="exact"/>
        <w:textAlignment w:val="center"/>
        <w:rPr/>
      </w:pPr>
      <w:r>
        <w:drawing>
          <wp:inline distT="0" distB="0" distL="0" distR="0">
            <wp:extent cx="5530834" cy="31734"/>
            <wp:effectExtent l="0" t="0" r="0" b="0"/>
            <wp:docPr id="12" name="IM 12"/>
            <wp:cNvGraphicFramePr/>
            <a:graphic>
              <a:graphicData uri="http://schemas.openxmlformats.org/drawingml/2006/picture">
                <pic:pic>
                  <pic:nvPicPr>
                    <pic:cNvPr id="12" name="IM 12"/>
                    <pic:cNvPicPr/>
                  </pic:nvPicPr>
                  <pic:blipFill>
                    <a:blip r:embed="rId19"/>
                    <a:stretch>
                      <a:fillRect/>
                    </a:stretch>
                  </pic:blipFill>
                  <pic:spPr>
                    <a:xfrm rot="0">
                      <a:off x="0" y="0"/>
                      <a:ext cx="5530834" cy="31734"/>
                    </a:xfrm>
                    <a:prstGeom prst="rect">
                      <a:avLst/>
                    </a:prstGeom>
                  </pic:spPr>
                </pic:pic>
              </a:graphicData>
            </a:graphic>
          </wp:inline>
        </w:drawing>
      </w:r>
    </w:p>
    <w:p>
      <w:pPr>
        <w:ind w:firstLine="103"/>
        <w:spacing w:before="59" w:line="204" w:lineRule="auto"/>
        <w:rPr>
          <w:rFonts w:ascii="SimSun" w:hAnsi="SimSun" w:eastAsia="SimSun" w:cs="SimSun"/>
          <w:sz w:val="28"/>
          <w:szCs w:val="28"/>
        </w:rPr>
      </w:pPr>
      <w:r>
        <w:rPr>
          <w:rFonts w:ascii="SimSun" w:hAnsi="SimSun" w:eastAsia="SimSun" w:cs="SimSun"/>
          <w:sz w:val="28"/>
          <w:szCs w:val="28"/>
          <w:spacing w:val="-12"/>
          <w:w w:val="90"/>
        </w:rPr>
        <w:t>地址∶南宁市西乡塘区龙腾路</w:t>
      </w:r>
      <w:r>
        <w:rPr>
          <w:rFonts w:ascii="SimSun" w:hAnsi="SimSun" w:eastAsia="SimSun" w:cs="SimSun"/>
          <w:sz w:val="28"/>
          <w:szCs w:val="28"/>
          <w:spacing w:val="19"/>
        </w:rPr>
        <w:t> </w:t>
      </w:r>
      <w:r>
        <w:rPr>
          <w:rFonts w:ascii="SimSun" w:hAnsi="SimSun" w:eastAsia="SimSun" w:cs="SimSun"/>
          <w:sz w:val="28"/>
          <w:szCs w:val="28"/>
          <w:spacing w:val="-12"/>
          <w:w w:val="90"/>
        </w:rPr>
        <w:t>80号台湾街。台北中心、</w:t>
      </w:r>
      <w:r>
        <w:rPr>
          <w:rFonts w:ascii="Times New Roman" w:hAnsi="Times New Roman" w:eastAsia="Times New Roman" w:cs="Times New Roman"/>
          <w:sz w:val="28"/>
          <w:szCs w:val="28"/>
          <w:spacing w:val="-12"/>
          <w:w w:val="90"/>
          <w:position w:val="1"/>
        </w:rPr>
        <w:t>q</w:t>
      </w:r>
      <w:r>
        <w:rPr>
          <w:rFonts w:ascii="Times New Roman" w:hAnsi="Times New Roman" w:eastAsia="Times New Roman" w:cs="Times New Roman"/>
          <w:sz w:val="28"/>
          <w:szCs w:val="28"/>
          <w:spacing w:val="20"/>
          <w:position w:val="1"/>
        </w:rPr>
        <w:t> </w:t>
      </w:r>
      <w:r>
        <w:rPr>
          <w:rFonts w:ascii="SimSun" w:hAnsi="SimSun" w:eastAsia="SimSun" w:cs="SimSun"/>
          <w:sz w:val="28"/>
          <w:szCs w:val="28"/>
          <w:spacing w:val="-12"/>
          <w:w w:val="90"/>
        </w:rPr>
        <w:t>楼</w:t>
      </w:r>
      <w:r>
        <w:rPr>
          <w:rFonts w:ascii="SimSun" w:hAnsi="SimSun" w:eastAsia="SimSun" w:cs="SimSun"/>
          <w:sz w:val="28"/>
          <w:szCs w:val="28"/>
          <w:spacing w:val="4"/>
        </w:rPr>
        <w:t>  </w:t>
      </w:r>
      <w:r>
        <w:rPr>
          <w:rFonts w:ascii="SimSun" w:hAnsi="SimSun" w:eastAsia="SimSun" w:cs="SimSun"/>
          <w:sz w:val="28"/>
          <w:szCs w:val="28"/>
          <w:spacing w:val="-12"/>
          <w:w w:val="90"/>
        </w:rPr>
        <w:t>80</w:t>
      </w:r>
      <w:r>
        <w:rPr>
          <w:rFonts w:ascii="SimSun" w:hAnsi="SimSun" w:eastAsia="SimSun" w:cs="SimSun"/>
          <w:sz w:val="28"/>
          <w:szCs w:val="28"/>
          <w:spacing w:val="-23"/>
        </w:rPr>
        <w:t> </w:t>
      </w:r>
      <w:r>
        <w:rPr>
          <w:rFonts w:ascii="SimSun" w:hAnsi="SimSun" w:eastAsia="SimSun" w:cs="SimSun"/>
          <w:sz w:val="28"/>
          <w:szCs w:val="28"/>
          <w:spacing w:val="-12"/>
          <w:w w:val="90"/>
        </w:rPr>
        <w:t>宗</w:t>
      </w:r>
      <w:r>
        <w:rPr>
          <w:rFonts w:ascii="SimSun" w:hAnsi="SimSun" w:eastAsia="SimSun" w:cs="SimSun"/>
          <w:sz w:val="28"/>
          <w:szCs w:val="28"/>
          <w:spacing w:val="-39"/>
        </w:rPr>
        <w:t> </w:t>
      </w:r>
      <w:r>
        <w:rPr>
          <w:rFonts w:ascii="SimSun" w:hAnsi="SimSun" w:eastAsia="SimSun" w:cs="SimSun"/>
          <w:sz w:val="28"/>
          <w:szCs w:val="28"/>
          <w:spacing w:val="-12"/>
          <w:w w:val="90"/>
        </w:rPr>
        <w:t>编.</w:t>
      </w:r>
      <w:r>
        <w:rPr>
          <w:rFonts w:ascii="SimSun" w:hAnsi="SimSun" w:eastAsia="SimSun" w:cs="SimSun"/>
          <w:sz w:val="28"/>
          <w:szCs w:val="28"/>
          <w:spacing w:val="14"/>
        </w:rPr>
        <w:t>  </w:t>
      </w:r>
      <w:r>
        <w:rPr>
          <w:rFonts w:ascii="SimSun" w:hAnsi="SimSun" w:eastAsia="SimSun" w:cs="SimSun"/>
          <w:sz w:val="28"/>
          <w:szCs w:val="28"/>
          <w:spacing w:val="-12"/>
          <w:w w:val="90"/>
        </w:rPr>
        <w:t>&lt;30002</w:t>
      </w:r>
    </w:p>
    <w:p>
      <w:pPr>
        <w:ind w:firstLine="104"/>
        <w:spacing w:before="29" w:line="215" w:lineRule="auto"/>
        <w:rPr>
          <w:rFonts w:ascii="Times New Roman" w:hAnsi="Times New Roman" w:eastAsia="Times New Roman" w:cs="Times New Roman"/>
          <w:sz w:val="28"/>
          <w:szCs w:val="28"/>
        </w:rPr>
      </w:pPr>
      <w:r>
        <w:rPr>
          <w:rFonts w:ascii="SimSun" w:hAnsi="SimSun" w:eastAsia="SimSun" w:cs="SimSun"/>
          <w:sz w:val="28"/>
          <w:szCs w:val="28"/>
          <w:spacing w:val="-19"/>
          <w:w w:val="86"/>
          <w:position w:val="3"/>
        </w:rPr>
        <w:t>联系电话</w:t>
      </w:r>
      <w:r>
        <w:rPr>
          <w:rFonts w:ascii="SimSun" w:hAnsi="SimSun" w:eastAsia="SimSun" w:cs="SimSun"/>
          <w:sz w:val="28"/>
          <w:szCs w:val="28"/>
          <w:spacing w:val="7"/>
          <w:position w:val="3"/>
        </w:rPr>
        <w:t> </w:t>
      </w:r>
      <w:r>
        <w:rPr>
          <w:rFonts w:ascii="SimSun" w:hAnsi="SimSun" w:eastAsia="SimSun" w:cs="SimSun"/>
          <w:sz w:val="28"/>
          <w:szCs w:val="28"/>
          <w:spacing w:val="-19"/>
          <w:w w:val="86"/>
          <w:position w:val="3"/>
        </w:rPr>
        <w:t>∶0771-2100</w:t>
      </w:r>
      <w:r>
        <w:rPr>
          <w:rFonts w:ascii="SimSun" w:hAnsi="SimSun" w:eastAsia="SimSun" w:cs="SimSun"/>
          <w:sz w:val="28"/>
          <w:szCs w:val="28"/>
          <w:spacing w:val="-29"/>
          <w:position w:val="3"/>
        </w:rPr>
        <w:t> </w:t>
      </w:r>
      <w:r>
        <w:rPr>
          <w:rFonts w:ascii="SimSun" w:hAnsi="SimSun" w:eastAsia="SimSun" w:cs="SimSun"/>
          <w:sz w:val="28"/>
          <w:szCs w:val="28"/>
          <w:spacing w:val="-19"/>
          <w:w w:val="86"/>
          <w:position w:val="3"/>
        </w:rPr>
        <w:t>935</w:t>
      </w:r>
      <w:r>
        <w:rPr>
          <w:rFonts w:ascii="SimSun" w:hAnsi="SimSun" w:eastAsia="SimSun" w:cs="SimSun"/>
          <w:sz w:val="28"/>
          <w:szCs w:val="28"/>
          <w:spacing w:val="-30"/>
          <w:position w:val="3"/>
        </w:rPr>
        <w:t> </w:t>
      </w:r>
      <w:r>
        <w:rPr>
          <w:rFonts w:ascii="SimSun" w:hAnsi="SimSun" w:eastAsia="SimSun" w:cs="SimSun"/>
          <w:sz w:val="28"/>
          <w:szCs w:val="28"/>
          <w:spacing w:val="-19"/>
          <w:w w:val="86"/>
          <w:position w:val="3"/>
        </w:rPr>
        <w:t>/965</w:t>
      </w:r>
      <w:r>
        <w:rPr>
          <w:rFonts w:ascii="SimSun" w:hAnsi="SimSun" w:eastAsia="SimSun" w:cs="SimSun"/>
          <w:sz w:val="28"/>
          <w:szCs w:val="28"/>
          <w:spacing w:val="12"/>
          <w:position w:val="3"/>
        </w:rPr>
        <w:t>  </w:t>
      </w:r>
      <w:r>
        <w:rPr>
          <w:rFonts w:ascii="SimSun" w:hAnsi="SimSun" w:eastAsia="SimSun" w:cs="SimSun"/>
          <w:sz w:val="22"/>
          <w:szCs w:val="22"/>
          <w:spacing w:val="-19"/>
          <w:w w:val="86"/>
          <w:position w:val="2"/>
        </w:rPr>
        <w:t>传</w:t>
      </w:r>
      <w:r>
        <w:rPr>
          <w:rFonts w:ascii="SimSun" w:hAnsi="SimSun" w:eastAsia="SimSun" w:cs="SimSun"/>
          <w:sz w:val="22"/>
          <w:szCs w:val="22"/>
          <w:spacing w:val="-22"/>
          <w:position w:val="2"/>
        </w:rPr>
        <w:t> </w:t>
      </w:r>
      <w:r>
        <w:rPr>
          <w:rFonts w:ascii="SimSun" w:hAnsi="SimSun" w:eastAsia="SimSun" w:cs="SimSun"/>
          <w:sz w:val="22"/>
          <w:szCs w:val="22"/>
          <w:spacing w:val="-19"/>
          <w:w w:val="86"/>
          <w:position w:val="2"/>
        </w:rPr>
        <w:t>真</w:t>
      </w:r>
      <w:r>
        <w:rPr>
          <w:rFonts w:ascii="SimSun" w:hAnsi="SimSun" w:eastAsia="SimSun" w:cs="SimSun"/>
          <w:sz w:val="22"/>
          <w:szCs w:val="22"/>
          <w:spacing w:val="60"/>
          <w:position w:val="2"/>
        </w:rPr>
        <w:t> </w:t>
      </w:r>
      <w:r>
        <w:rPr>
          <w:rFonts w:ascii="SimSun" w:hAnsi="SimSun" w:eastAsia="SimSun" w:cs="SimSun"/>
          <w:sz w:val="22"/>
          <w:szCs w:val="22"/>
          <w:spacing w:val="-19"/>
          <w:w w:val="86"/>
          <w:position w:val="2"/>
        </w:rPr>
        <w:t>∶0771-2100935</w:t>
      </w:r>
      <w:r>
        <w:rPr>
          <w:rFonts w:ascii="SimSun" w:hAnsi="SimSun" w:eastAsia="SimSun" w:cs="SimSun"/>
          <w:sz w:val="22"/>
          <w:szCs w:val="22"/>
          <w:spacing w:val="4"/>
          <w:position w:val="2"/>
        </w:rPr>
        <w:t>      </w:t>
      </w:r>
      <w:r>
        <w:rPr>
          <w:rFonts w:ascii="KaiTi" w:hAnsi="KaiTi" w:eastAsia="KaiTi" w:cs="KaiTi"/>
          <w:sz w:val="28"/>
          <w:szCs w:val="28"/>
          <w:spacing w:val="-19"/>
          <w:w w:val="86"/>
          <w:position w:val="-1"/>
        </w:rPr>
        <w:t>网址∶</w:t>
      </w:r>
      <w:r>
        <w:rPr>
          <w:rFonts w:ascii="Times New Roman" w:hAnsi="Times New Roman" w:eastAsia="Times New Roman" w:cs="Times New Roman"/>
          <w:sz w:val="28"/>
          <w:szCs w:val="28"/>
          <w:spacing w:val="-19"/>
          <w:w w:val="86"/>
          <w:position w:val="-1"/>
        </w:rPr>
        <w:t>http</w:t>
      </w:r>
      <w:r>
        <w:rPr>
          <w:rFonts w:ascii="Times New Roman" w:hAnsi="Times New Roman" w:eastAsia="Times New Roman" w:cs="Times New Roman"/>
          <w:sz w:val="28"/>
          <w:szCs w:val="28"/>
          <w:spacing w:val="42"/>
          <w:w w:val="101"/>
          <w:position w:val="-1"/>
        </w:rPr>
        <w:t> </w:t>
      </w:r>
      <w:r>
        <w:rPr>
          <w:rFonts w:ascii="SimSun" w:hAnsi="SimSun" w:eastAsia="SimSun" w:cs="SimSun"/>
          <w:sz w:val="28"/>
          <w:szCs w:val="28"/>
          <w:spacing w:val="-19"/>
          <w:w w:val="86"/>
          <w:position w:val="-2"/>
        </w:rPr>
        <w:t>∶</w:t>
      </w:r>
      <w:r>
        <w:rPr>
          <w:rFonts w:ascii="Times New Roman" w:hAnsi="Times New Roman" w:eastAsia="Times New Roman" w:cs="Times New Roman"/>
          <w:sz w:val="28"/>
          <w:szCs w:val="28"/>
          <w:spacing w:val="-19"/>
          <w:w w:val="86"/>
          <w:position w:val="-1"/>
        </w:rPr>
        <w:t>//www.gxbhsh.com/</w:t>
      </w:r>
    </w:p>
    <w:p>
      <w:pPr>
        <w:sectPr>
          <w:headerReference w:type="default" r:id="rId16"/>
          <w:footerReference w:type="default" r:id="rId17"/>
          <w:pgSz w:w="11900" w:h="16840"/>
          <w:pgMar w:top="400" w:right="880" w:bottom="354" w:left="1785" w:header="0" w:footer="267" w:gutter="0"/>
        </w:sectPr>
        <w:rPr/>
      </w:pPr>
    </w:p>
    <w:p>
      <w:pPr>
        <w:ind w:firstLine="714"/>
        <w:spacing w:before="207" w:line="204" w:lineRule="auto"/>
        <w:rPr>
          <w:rFonts w:ascii="KaiTi" w:hAnsi="KaiTi" w:eastAsia="KaiTi" w:cs="KaiTi"/>
          <w:sz w:val="28"/>
          <w:szCs w:val="28"/>
        </w:rPr>
      </w:pPr>
      <w:r>
        <w:rPr>
          <w:rFonts w:ascii="KaiTi" w:hAnsi="KaiTi" w:eastAsia="KaiTi" w:cs="KaiTi"/>
          <w:sz w:val="28"/>
          <w:szCs w:val="28"/>
        </w:rPr>
        <w:t>2、监事情况</w:t>
      </w:r>
    </w:p>
    <w:p>
      <w:pPr>
        <w:spacing w:line="112" w:lineRule="exact"/>
        <w:rPr/>
      </w:pPr>
      <w:r/>
    </w:p>
    <w:tbl>
      <w:tblPr>
        <w:tblStyle w:val="2"/>
        <w:tblW w:w="8980" w:type="dxa"/>
        <w:tblInd w:w="105"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620"/>
        <w:gridCol w:w="780"/>
        <w:gridCol w:w="590"/>
        <w:gridCol w:w="1540"/>
        <w:gridCol w:w="1350"/>
        <w:gridCol w:w="890"/>
        <w:gridCol w:w="1480"/>
        <w:gridCol w:w="1730"/>
      </w:tblGrid>
      <w:tr>
        <w:trPr>
          <w:trHeight w:val="650" w:hRule="atLeast"/>
        </w:trPr>
        <w:tc>
          <w:tcPr>
            <w:tcW w:w="620" w:type="dxa"/>
            <w:vAlign w:val="top"/>
          </w:tcPr>
          <w:p>
            <w:pPr>
              <w:ind w:firstLine="135"/>
              <w:spacing w:before="240" w:line="204" w:lineRule="auto"/>
              <w:rPr>
                <w:rFonts w:ascii="SimSun" w:hAnsi="SimSun" w:eastAsia="SimSun" w:cs="SimSun"/>
                <w:sz w:val="17"/>
                <w:szCs w:val="17"/>
              </w:rPr>
            </w:pPr>
            <w:r>
              <w:rPr>
                <w:rFonts w:ascii="SimSun" w:hAnsi="SimSun" w:eastAsia="SimSun" w:cs="SimSun"/>
                <w:sz w:val="17"/>
                <w:szCs w:val="17"/>
                <w:spacing w:val="-2"/>
              </w:rPr>
              <w:t>序号</w:t>
            </w:r>
          </w:p>
        </w:tc>
        <w:tc>
          <w:tcPr>
            <w:tcW w:w="780" w:type="dxa"/>
            <w:vAlign w:val="top"/>
          </w:tcPr>
          <w:p>
            <w:pPr>
              <w:ind w:firstLine="216"/>
              <w:spacing w:before="240" w:line="204" w:lineRule="auto"/>
              <w:rPr>
                <w:rFonts w:ascii="SimSun" w:hAnsi="SimSun" w:eastAsia="SimSun" w:cs="SimSun"/>
                <w:sz w:val="17"/>
                <w:szCs w:val="17"/>
              </w:rPr>
            </w:pPr>
            <w:r>
              <w:rPr>
                <w:rFonts w:ascii="SimSun" w:hAnsi="SimSun" w:eastAsia="SimSun" w:cs="SimSun"/>
                <w:sz w:val="17"/>
                <w:szCs w:val="17"/>
                <w:spacing w:val="7"/>
              </w:rPr>
              <w:t>姓名</w:t>
            </w:r>
          </w:p>
        </w:tc>
        <w:tc>
          <w:tcPr>
            <w:tcW w:w="590" w:type="dxa"/>
            <w:vAlign w:val="top"/>
          </w:tcPr>
          <w:p>
            <w:pPr>
              <w:ind w:firstLine="118"/>
              <w:spacing w:before="240" w:line="204" w:lineRule="auto"/>
              <w:rPr>
                <w:rFonts w:ascii="SimSun" w:hAnsi="SimSun" w:eastAsia="SimSun" w:cs="SimSun"/>
                <w:sz w:val="17"/>
                <w:szCs w:val="17"/>
              </w:rPr>
            </w:pPr>
            <w:r>
              <w:rPr>
                <w:rFonts w:ascii="SimSun" w:hAnsi="SimSun" w:eastAsia="SimSun" w:cs="SimSun"/>
                <w:sz w:val="17"/>
                <w:szCs w:val="17"/>
                <w:spacing w:val="-3"/>
              </w:rPr>
              <w:t>性别</w:t>
            </w:r>
          </w:p>
        </w:tc>
        <w:tc>
          <w:tcPr>
            <w:tcW w:w="1540" w:type="dxa"/>
            <w:vAlign w:val="top"/>
          </w:tcPr>
          <w:p>
            <w:pPr>
              <w:ind w:firstLine="255"/>
              <w:spacing w:before="240" w:line="204" w:lineRule="auto"/>
              <w:rPr>
                <w:rFonts w:ascii="SimSun" w:hAnsi="SimSun" w:eastAsia="SimSun" w:cs="SimSun"/>
                <w:sz w:val="17"/>
                <w:szCs w:val="17"/>
              </w:rPr>
            </w:pPr>
            <w:r>
              <w:rPr>
                <w:rFonts w:ascii="SimSun" w:hAnsi="SimSun" w:eastAsia="SimSun" w:cs="SimSun"/>
                <w:sz w:val="17"/>
                <w:szCs w:val="17"/>
                <w:spacing w:val="-1"/>
              </w:rPr>
              <w:t>任期起止时间</w:t>
            </w:r>
          </w:p>
        </w:tc>
        <w:tc>
          <w:tcPr>
            <w:tcW w:w="1350" w:type="dxa"/>
            <w:vAlign w:val="top"/>
          </w:tcPr>
          <w:p>
            <w:pPr>
              <w:ind w:firstLine="77"/>
              <w:spacing w:before="10" w:line="195" w:lineRule="auto"/>
              <w:rPr>
                <w:rFonts w:ascii="SimSun" w:hAnsi="SimSun" w:eastAsia="SimSun" w:cs="SimSun"/>
                <w:sz w:val="17"/>
                <w:szCs w:val="17"/>
              </w:rPr>
            </w:pPr>
            <w:r>
              <w:rPr>
                <w:rFonts w:ascii="SimSun" w:hAnsi="SimSun" w:eastAsia="SimSun" w:cs="SimSun"/>
                <w:sz w:val="17"/>
                <w:szCs w:val="17"/>
                <w:spacing w:val="-1"/>
              </w:rPr>
              <w:t>本年度在慈善组</w:t>
            </w:r>
          </w:p>
          <w:p>
            <w:pPr>
              <w:ind w:firstLine="79"/>
              <w:spacing w:line="204" w:lineRule="auto"/>
              <w:rPr>
                <w:rFonts w:ascii="SimSun" w:hAnsi="SimSun" w:eastAsia="SimSun" w:cs="SimSun"/>
                <w:sz w:val="17"/>
                <w:szCs w:val="17"/>
              </w:rPr>
            </w:pPr>
            <w:r>
              <w:rPr>
                <w:rFonts w:ascii="SimSun" w:hAnsi="SimSun" w:eastAsia="SimSun" w:cs="SimSun"/>
                <w:sz w:val="17"/>
                <w:szCs w:val="17"/>
                <w:spacing w:val="-2"/>
              </w:rPr>
              <w:t>织领取的报酬和</w:t>
            </w:r>
          </w:p>
          <w:p>
            <w:pPr>
              <w:ind w:firstLine="6"/>
              <w:spacing w:before="31" w:line="204" w:lineRule="auto"/>
              <w:rPr>
                <w:rFonts w:ascii="SimSun" w:hAnsi="SimSun" w:eastAsia="SimSun" w:cs="SimSun"/>
                <w:sz w:val="16"/>
                <w:szCs w:val="16"/>
              </w:rPr>
            </w:pPr>
            <w:r>
              <w:rPr>
                <w:rFonts w:ascii="SimSun" w:hAnsi="SimSun" w:eastAsia="SimSun" w:cs="SimSun"/>
                <w:sz w:val="16"/>
                <w:szCs w:val="16"/>
                <w:spacing w:val="5"/>
              </w:rPr>
              <w:t>补贴（人民币元）</w:t>
            </w:r>
          </w:p>
        </w:tc>
        <w:tc>
          <w:tcPr>
            <w:tcW w:w="890" w:type="dxa"/>
            <w:vAlign w:val="top"/>
          </w:tcPr>
          <w:p>
            <w:pPr>
              <w:ind w:firstLine="96"/>
              <w:spacing w:before="20" w:line="204" w:lineRule="auto"/>
              <w:rPr>
                <w:rFonts w:ascii="SimSun" w:hAnsi="SimSun" w:eastAsia="SimSun" w:cs="SimSun"/>
                <w:sz w:val="17"/>
                <w:szCs w:val="17"/>
              </w:rPr>
            </w:pPr>
            <w:r>
              <w:rPr>
                <w:rFonts w:ascii="SimSun" w:hAnsi="SimSun" w:eastAsia="SimSun" w:cs="SimSun"/>
                <w:sz w:val="17"/>
                <w:szCs w:val="17"/>
                <w:spacing w:val="-2"/>
              </w:rPr>
              <w:t>领取报酬</w:t>
            </w:r>
          </w:p>
          <w:p>
            <w:pPr>
              <w:ind w:firstLine="97"/>
              <w:spacing w:before="12" w:line="204" w:lineRule="auto"/>
              <w:rPr>
                <w:rFonts w:ascii="SimSun" w:hAnsi="SimSun" w:eastAsia="SimSun" w:cs="SimSun"/>
                <w:sz w:val="17"/>
                <w:szCs w:val="17"/>
              </w:rPr>
            </w:pPr>
            <w:r>
              <w:rPr>
                <w:rFonts w:ascii="SimSun" w:hAnsi="SimSun" w:eastAsia="SimSun" w:cs="SimSun"/>
                <w:sz w:val="17"/>
                <w:szCs w:val="17"/>
                <w:spacing w:val="-2"/>
              </w:rPr>
              <w:t>和补贴事</w:t>
            </w:r>
          </w:p>
          <w:p>
            <w:pPr>
              <w:ind w:firstLine="377"/>
              <w:spacing w:before="42" w:line="204" w:lineRule="auto"/>
              <w:rPr>
                <w:rFonts w:ascii="SimSun" w:hAnsi="SimSun" w:eastAsia="SimSun" w:cs="SimSun"/>
                <w:sz w:val="17"/>
                <w:szCs w:val="17"/>
              </w:rPr>
            </w:pPr>
            <w:r>
              <w:rPr>
                <w:rFonts w:ascii="SimSun" w:hAnsi="SimSun" w:eastAsia="SimSun" w:cs="SimSun"/>
                <w:sz w:val="17"/>
                <w:szCs w:val="17"/>
              </w:rPr>
              <w:t>由</w:t>
            </w:r>
          </w:p>
        </w:tc>
        <w:tc>
          <w:tcPr>
            <w:tcW w:w="1480" w:type="dxa"/>
            <w:vAlign w:val="top"/>
          </w:tcPr>
          <w:p>
            <w:pPr>
              <w:ind w:firstLine="59"/>
              <w:spacing w:line="204" w:lineRule="auto"/>
              <w:rPr>
                <w:rFonts w:ascii="SimSun" w:hAnsi="SimSun" w:eastAsia="SimSun" w:cs="SimSun"/>
                <w:sz w:val="17"/>
                <w:szCs w:val="17"/>
              </w:rPr>
            </w:pPr>
            <w:r>
              <w:rPr>
                <w:rFonts w:ascii="SimSun" w:hAnsi="SimSun" w:eastAsia="SimSun" w:cs="SimSun"/>
                <w:sz w:val="17"/>
                <w:szCs w:val="17"/>
                <w:spacing w:val="5"/>
              </w:rPr>
              <w:t>是否为党政机关、</w:t>
            </w:r>
          </w:p>
          <w:p>
            <w:pPr>
              <w:ind w:firstLine="153"/>
              <w:spacing w:before="22" w:line="204" w:lineRule="auto"/>
              <w:rPr>
                <w:rFonts w:ascii="SimSun" w:hAnsi="SimSun" w:eastAsia="SimSun" w:cs="SimSun"/>
                <w:sz w:val="17"/>
                <w:szCs w:val="17"/>
              </w:rPr>
            </w:pPr>
            <w:r>
              <w:rPr>
                <w:rFonts w:ascii="SimSun" w:hAnsi="SimSun" w:eastAsia="SimSun" w:cs="SimSun"/>
                <w:sz w:val="17"/>
                <w:szCs w:val="17"/>
                <w:spacing w:val="-3"/>
              </w:rPr>
              <w:t>国有企事业单位</w:t>
            </w:r>
          </w:p>
          <w:p>
            <w:pPr>
              <w:ind w:firstLine="137"/>
              <w:spacing w:before="52" w:line="204" w:lineRule="auto"/>
              <w:rPr>
                <w:rFonts w:ascii="SimSun" w:hAnsi="SimSun" w:eastAsia="SimSun" w:cs="SimSun"/>
                <w:sz w:val="17"/>
                <w:szCs w:val="17"/>
              </w:rPr>
            </w:pPr>
            <w:r>
              <w:rPr>
                <w:rFonts w:ascii="SimSun" w:hAnsi="SimSun" w:eastAsia="SimSun" w:cs="SimSun"/>
                <w:sz w:val="17"/>
                <w:szCs w:val="17"/>
                <w:spacing w:val="-1"/>
              </w:rPr>
              <w:t>退（离）休干部</w:t>
            </w:r>
          </w:p>
        </w:tc>
        <w:tc>
          <w:tcPr>
            <w:tcW w:w="1730" w:type="dxa"/>
            <w:vAlign w:val="top"/>
          </w:tcPr>
          <w:p>
            <w:pPr>
              <w:ind w:firstLine="97"/>
              <w:spacing w:before="80" w:line="204" w:lineRule="auto"/>
              <w:rPr>
                <w:rFonts w:ascii="SimSun" w:hAnsi="SimSun" w:eastAsia="SimSun" w:cs="SimSun"/>
                <w:sz w:val="17"/>
                <w:szCs w:val="17"/>
              </w:rPr>
            </w:pPr>
            <w:r>
              <w:rPr>
                <w:rFonts w:ascii="SimSun" w:hAnsi="SimSun" w:eastAsia="SimSun" w:cs="SimSun"/>
                <w:sz w:val="17"/>
                <w:szCs w:val="17"/>
                <w:spacing w:val="-1"/>
              </w:rPr>
              <w:t>退（离）休干部是否</w:t>
            </w:r>
          </w:p>
          <w:p>
            <w:pPr>
              <w:ind w:firstLine="349"/>
              <w:spacing w:before="62" w:line="204" w:lineRule="auto"/>
              <w:rPr>
                <w:rFonts w:ascii="SimSun" w:hAnsi="SimSun" w:eastAsia="SimSun" w:cs="SimSun"/>
                <w:sz w:val="17"/>
                <w:szCs w:val="17"/>
              </w:rPr>
            </w:pPr>
            <w:r>
              <w:rPr>
                <w:rFonts w:ascii="SimSun" w:hAnsi="SimSun" w:eastAsia="SimSun" w:cs="SimSun"/>
                <w:sz w:val="17"/>
                <w:szCs w:val="17"/>
                <w:spacing w:val="-2"/>
              </w:rPr>
              <w:t>办理备案手续</w:t>
            </w:r>
          </w:p>
        </w:tc>
      </w:tr>
      <w:tr>
        <w:trPr>
          <w:trHeight w:val="609" w:hRule="atLeast"/>
        </w:trPr>
        <w:tc>
          <w:tcPr>
            <w:tcW w:w="620" w:type="dxa"/>
            <w:vAlign w:val="top"/>
          </w:tcPr>
          <w:p>
            <w:pPr>
              <w:ind w:firstLine="269"/>
              <w:spacing w:before="88" w:line="204" w:lineRule="auto"/>
              <w:rPr>
                <w:rFonts w:ascii="SimSun" w:hAnsi="SimSun" w:eastAsia="SimSun" w:cs="SimSun"/>
                <w:sz w:val="17"/>
                <w:szCs w:val="17"/>
              </w:rPr>
            </w:pPr>
            <w:r>
              <w:rPr>
                <w:rFonts w:ascii="SimSun" w:hAnsi="SimSun" w:eastAsia="SimSun" w:cs="SimSun"/>
                <w:sz w:val="17"/>
                <w:szCs w:val="17"/>
              </w:rPr>
              <w:t>1</w:t>
            </w:r>
          </w:p>
        </w:tc>
        <w:tc>
          <w:tcPr>
            <w:tcW w:w="780" w:type="dxa"/>
            <w:vAlign w:val="top"/>
          </w:tcPr>
          <w:p>
            <w:pPr>
              <w:ind w:firstLine="129"/>
              <w:spacing w:before="220" w:line="204" w:lineRule="auto"/>
              <w:rPr>
                <w:rFonts w:ascii="SimSun" w:hAnsi="SimSun" w:eastAsia="SimSun" w:cs="SimSun"/>
                <w:sz w:val="17"/>
                <w:szCs w:val="17"/>
              </w:rPr>
            </w:pPr>
            <w:r>
              <w:rPr>
                <w:rFonts w:ascii="SimSun" w:hAnsi="SimSun" w:eastAsia="SimSun" w:cs="SimSun"/>
                <w:sz w:val="17"/>
                <w:szCs w:val="17"/>
                <w:spacing w:val="-3"/>
              </w:rPr>
              <w:t>苏衍荣</w:t>
            </w:r>
          </w:p>
        </w:tc>
        <w:tc>
          <w:tcPr>
            <w:tcW w:w="590" w:type="dxa"/>
            <w:vAlign w:val="top"/>
          </w:tcPr>
          <w:p>
            <w:pPr>
              <w:ind w:firstLine="213"/>
              <w:spacing w:before="220" w:line="204" w:lineRule="auto"/>
              <w:rPr>
                <w:rFonts w:ascii="SimSun" w:hAnsi="SimSun" w:eastAsia="SimSun" w:cs="SimSun"/>
                <w:sz w:val="17"/>
                <w:szCs w:val="17"/>
              </w:rPr>
            </w:pPr>
            <w:r>
              <w:rPr>
                <w:rFonts w:ascii="SimSun" w:hAnsi="SimSun" w:eastAsia="SimSun" w:cs="SimSun"/>
                <w:sz w:val="17"/>
                <w:szCs w:val="17"/>
              </w:rPr>
              <w:t>男</w:t>
            </w:r>
          </w:p>
        </w:tc>
        <w:tc>
          <w:tcPr>
            <w:tcW w:w="1540" w:type="dxa"/>
            <w:vAlign w:val="top"/>
          </w:tcPr>
          <w:p>
            <w:pPr>
              <w:ind w:firstLine="198"/>
              <w:spacing w:before="30" w:line="204" w:lineRule="auto"/>
              <w:rPr>
                <w:rFonts w:ascii="SimSun" w:hAnsi="SimSun" w:eastAsia="SimSun" w:cs="SimSun"/>
                <w:sz w:val="17"/>
                <w:szCs w:val="17"/>
              </w:rPr>
            </w:pPr>
            <w:r>
              <w:rPr>
                <w:rFonts w:ascii="SimSun" w:hAnsi="SimSun" w:eastAsia="SimSun" w:cs="SimSun"/>
                <w:sz w:val="17"/>
                <w:szCs w:val="17"/>
                <w:spacing w:val="-2"/>
              </w:rPr>
              <w:t>2019112至</w:t>
            </w:r>
          </w:p>
          <w:p>
            <w:pPr>
              <w:ind w:firstLine="338"/>
              <w:spacing w:before="169" w:line="204" w:lineRule="auto"/>
              <w:rPr>
                <w:rFonts w:ascii="SimSun" w:hAnsi="SimSun" w:eastAsia="SimSun" w:cs="SimSun"/>
                <w:sz w:val="17"/>
                <w:szCs w:val="17"/>
              </w:rPr>
            </w:pPr>
            <w:r>
              <w:rPr>
                <w:rFonts w:ascii="SimSun" w:hAnsi="SimSun" w:eastAsia="SimSun" w:cs="SimSun"/>
                <w:sz w:val="17"/>
                <w:szCs w:val="17"/>
                <w:spacing w:val="-1"/>
              </w:rPr>
              <w:t>2021-11-11</w:t>
            </w:r>
          </w:p>
        </w:tc>
        <w:tc>
          <w:tcPr>
            <w:tcW w:w="1350" w:type="dxa"/>
            <w:vAlign w:val="top"/>
          </w:tcPr>
          <w:p>
            <w:pPr>
              <w:ind w:firstLine="627"/>
              <w:spacing w:before="248" w:line="204" w:lineRule="auto"/>
              <w:rPr>
                <w:rFonts w:ascii="SimSun" w:hAnsi="SimSun" w:eastAsia="SimSun" w:cs="SimSun"/>
                <w:sz w:val="17"/>
                <w:szCs w:val="17"/>
              </w:rPr>
            </w:pPr>
            <w:r>
              <w:rPr>
                <w:rFonts w:ascii="SimSun" w:hAnsi="SimSun" w:eastAsia="SimSun" w:cs="SimSun"/>
                <w:sz w:val="17"/>
                <w:szCs w:val="17"/>
              </w:rPr>
              <w:t>0</w:t>
            </w:r>
          </w:p>
        </w:tc>
        <w:tc>
          <w:tcPr>
            <w:tcW w:w="890" w:type="dxa"/>
            <w:vAlign w:val="top"/>
          </w:tcPr>
          <w:p>
            <w:pPr>
              <w:ind w:firstLine="357"/>
              <w:spacing w:before="220" w:line="204" w:lineRule="auto"/>
              <w:rPr>
                <w:rFonts w:ascii="SimSun" w:hAnsi="SimSun" w:eastAsia="SimSun" w:cs="SimSun"/>
                <w:sz w:val="17"/>
                <w:szCs w:val="17"/>
              </w:rPr>
            </w:pPr>
            <w:r>
              <w:rPr>
                <w:rFonts w:ascii="SimSun" w:hAnsi="SimSun" w:eastAsia="SimSun" w:cs="SimSun"/>
                <w:sz w:val="17"/>
                <w:szCs w:val="17"/>
              </w:rPr>
              <w:t>无</w:t>
            </w:r>
          </w:p>
        </w:tc>
        <w:tc>
          <w:tcPr>
            <w:tcW w:w="1480" w:type="dxa"/>
            <w:vAlign w:val="top"/>
          </w:tcPr>
          <w:p>
            <w:pPr>
              <w:ind w:firstLine="651"/>
              <w:spacing w:before="220" w:line="204" w:lineRule="auto"/>
              <w:rPr>
                <w:rFonts w:ascii="SimSun" w:hAnsi="SimSun" w:eastAsia="SimSun" w:cs="SimSun"/>
                <w:sz w:val="17"/>
                <w:szCs w:val="17"/>
              </w:rPr>
            </w:pPr>
            <w:r>
              <w:rPr>
                <w:rFonts w:ascii="SimSun" w:hAnsi="SimSun" w:eastAsia="SimSun" w:cs="SimSun"/>
                <w:sz w:val="17"/>
                <w:szCs w:val="17"/>
              </w:rPr>
              <w:t>否</w:t>
            </w:r>
          </w:p>
        </w:tc>
        <w:tc>
          <w:tcPr>
            <w:tcW w:w="1730" w:type="dxa"/>
            <w:vAlign w:val="top"/>
          </w:tcPr>
          <w:p>
            <w:pPr>
              <w:ind w:firstLine="781"/>
              <w:spacing w:before="220" w:line="204" w:lineRule="auto"/>
              <w:rPr>
                <w:rFonts w:ascii="SimSun" w:hAnsi="SimSun" w:eastAsia="SimSun" w:cs="SimSun"/>
                <w:sz w:val="17"/>
                <w:szCs w:val="17"/>
              </w:rPr>
            </w:pPr>
            <w:r>
              <w:rPr>
                <w:rFonts w:ascii="SimSun" w:hAnsi="SimSun" w:eastAsia="SimSun" w:cs="SimSun"/>
                <w:sz w:val="17"/>
                <w:szCs w:val="17"/>
              </w:rPr>
              <w:t>否</w:t>
            </w:r>
          </w:p>
        </w:tc>
      </w:tr>
      <w:tr>
        <w:trPr>
          <w:trHeight w:val="620" w:hRule="atLeast"/>
        </w:trPr>
        <w:tc>
          <w:tcPr>
            <w:tcW w:w="620" w:type="dxa"/>
            <w:vAlign w:val="top"/>
          </w:tcPr>
          <w:p>
            <w:pPr>
              <w:ind w:firstLine="258"/>
              <w:spacing w:before="79" w:line="204" w:lineRule="auto"/>
              <w:rPr>
                <w:rFonts w:ascii="SimSun" w:hAnsi="SimSun" w:eastAsia="SimSun" w:cs="SimSun"/>
                <w:sz w:val="17"/>
                <w:szCs w:val="17"/>
              </w:rPr>
            </w:pPr>
            <w:r>
              <w:rPr>
                <w:rFonts w:ascii="SimSun" w:hAnsi="SimSun" w:eastAsia="SimSun" w:cs="SimSun"/>
                <w:sz w:val="17"/>
                <w:szCs w:val="17"/>
              </w:rPr>
              <w:t>2</w:t>
            </w:r>
          </w:p>
        </w:tc>
        <w:tc>
          <w:tcPr>
            <w:tcW w:w="780" w:type="dxa"/>
            <w:vAlign w:val="top"/>
          </w:tcPr>
          <w:p>
            <w:pPr>
              <w:ind w:firstLine="127"/>
              <w:spacing w:before="221" w:line="204" w:lineRule="auto"/>
              <w:rPr>
                <w:rFonts w:ascii="SimSun" w:hAnsi="SimSun" w:eastAsia="SimSun" w:cs="SimSun"/>
                <w:sz w:val="17"/>
                <w:szCs w:val="17"/>
              </w:rPr>
            </w:pPr>
            <w:r>
              <w:rPr>
                <w:rFonts w:ascii="SimSun" w:hAnsi="SimSun" w:eastAsia="SimSun" w:cs="SimSun"/>
                <w:sz w:val="17"/>
                <w:szCs w:val="17"/>
                <w:spacing w:val="-2"/>
              </w:rPr>
              <w:t>李学超</w:t>
            </w:r>
          </w:p>
        </w:tc>
        <w:tc>
          <w:tcPr>
            <w:tcW w:w="590" w:type="dxa"/>
            <w:vAlign w:val="top"/>
          </w:tcPr>
          <w:p>
            <w:pPr>
              <w:ind w:firstLine="213"/>
              <w:spacing w:before="221" w:line="204" w:lineRule="auto"/>
              <w:rPr>
                <w:rFonts w:ascii="SimSun" w:hAnsi="SimSun" w:eastAsia="SimSun" w:cs="SimSun"/>
                <w:sz w:val="17"/>
                <w:szCs w:val="17"/>
              </w:rPr>
            </w:pPr>
            <w:r>
              <w:rPr>
                <w:rFonts w:ascii="SimSun" w:hAnsi="SimSun" w:eastAsia="SimSun" w:cs="SimSun"/>
                <w:sz w:val="17"/>
                <w:szCs w:val="17"/>
              </w:rPr>
              <w:t>男</w:t>
            </w:r>
          </w:p>
        </w:tc>
        <w:tc>
          <w:tcPr>
            <w:tcW w:w="1540" w:type="dxa"/>
            <w:vAlign w:val="top"/>
          </w:tcPr>
          <w:p>
            <w:pPr>
              <w:ind w:firstLine="208"/>
              <w:spacing w:before="41" w:line="204" w:lineRule="auto"/>
              <w:rPr>
                <w:rFonts w:ascii="SimSun" w:hAnsi="SimSun" w:eastAsia="SimSun" w:cs="SimSun"/>
                <w:sz w:val="17"/>
                <w:szCs w:val="17"/>
              </w:rPr>
            </w:pPr>
            <w:r>
              <w:rPr>
                <w:rFonts w:ascii="SimSun" w:hAnsi="SimSun" w:eastAsia="SimSun" w:cs="SimSun"/>
                <w:sz w:val="17"/>
                <w:szCs w:val="17"/>
                <w:spacing w:val="-1"/>
              </w:rPr>
              <w:t>2019-11-12</w:t>
            </w:r>
            <w:r>
              <w:rPr>
                <w:rFonts w:ascii="SimSun" w:hAnsi="SimSun" w:eastAsia="SimSun" w:cs="SimSun"/>
                <w:sz w:val="17"/>
                <w:szCs w:val="17"/>
                <w:spacing w:val="14"/>
              </w:rPr>
              <w:t> </w:t>
            </w:r>
            <w:r>
              <w:rPr>
                <w:rFonts w:ascii="SimSun" w:hAnsi="SimSun" w:eastAsia="SimSun" w:cs="SimSun"/>
                <w:sz w:val="17"/>
                <w:szCs w:val="17"/>
                <w:spacing w:val="-1"/>
              </w:rPr>
              <w:t>至</w:t>
            </w:r>
          </w:p>
          <w:p>
            <w:pPr>
              <w:ind w:firstLine="338"/>
              <w:spacing w:before="159" w:line="204" w:lineRule="auto"/>
              <w:rPr>
                <w:rFonts w:ascii="SimSun" w:hAnsi="SimSun" w:eastAsia="SimSun" w:cs="SimSun"/>
                <w:sz w:val="17"/>
                <w:szCs w:val="17"/>
              </w:rPr>
            </w:pPr>
            <w:r>
              <w:rPr>
                <w:rFonts w:ascii="SimSun" w:hAnsi="SimSun" w:eastAsia="SimSun" w:cs="SimSun"/>
                <w:sz w:val="17"/>
                <w:szCs w:val="17"/>
                <w:spacing w:val="-1"/>
              </w:rPr>
              <w:t>2021-11-11</w:t>
            </w:r>
          </w:p>
        </w:tc>
        <w:tc>
          <w:tcPr>
            <w:tcW w:w="1350" w:type="dxa"/>
            <w:vAlign w:val="top"/>
          </w:tcPr>
          <w:p>
            <w:pPr>
              <w:ind w:firstLine="627"/>
              <w:spacing w:before="249" w:line="204" w:lineRule="auto"/>
              <w:rPr>
                <w:rFonts w:ascii="SimSun" w:hAnsi="SimSun" w:eastAsia="SimSun" w:cs="SimSun"/>
                <w:sz w:val="17"/>
                <w:szCs w:val="17"/>
              </w:rPr>
            </w:pPr>
            <w:r>
              <w:rPr>
                <w:rFonts w:ascii="SimSun" w:hAnsi="SimSun" w:eastAsia="SimSun" w:cs="SimSun"/>
                <w:sz w:val="17"/>
                <w:szCs w:val="17"/>
              </w:rPr>
              <w:t>0</w:t>
            </w:r>
          </w:p>
        </w:tc>
        <w:tc>
          <w:tcPr>
            <w:tcW w:w="890" w:type="dxa"/>
            <w:vAlign w:val="top"/>
          </w:tcPr>
          <w:p>
            <w:pPr>
              <w:ind w:firstLine="357"/>
              <w:spacing w:before="221" w:line="204" w:lineRule="auto"/>
              <w:rPr>
                <w:rFonts w:ascii="SimSun" w:hAnsi="SimSun" w:eastAsia="SimSun" w:cs="SimSun"/>
                <w:sz w:val="17"/>
                <w:szCs w:val="17"/>
              </w:rPr>
            </w:pPr>
            <w:r>
              <w:rPr>
                <w:rFonts w:ascii="SimSun" w:hAnsi="SimSun" w:eastAsia="SimSun" w:cs="SimSun"/>
                <w:sz w:val="17"/>
                <w:szCs w:val="17"/>
              </w:rPr>
              <w:t>无</w:t>
            </w:r>
          </w:p>
        </w:tc>
        <w:tc>
          <w:tcPr>
            <w:tcW w:w="1480" w:type="dxa"/>
            <w:vAlign w:val="top"/>
          </w:tcPr>
          <w:p>
            <w:pPr>
              <w:ind w:firstLine="651"/>
              <w:spacing w:before="221" w:line="204" w:lineRule="auto"/>
              <w:rPr>
                <w:rFonts w:ascii="SimSun" w:hAnsi="SimSun" w:eastAsia="SimSun" w:cs="SimSun"/>
                <w:sz w:val="17"/>
                <w:szCs w:val="17"/>
              </w:rPr>
            </w:pPr>
            <w:r>
              <w:rPr>
                <w:rFonts w:ascii="SimSun" w:hAnsi="SimSun" w:eastAsia="SimSun" w:cs="SimSun"/>
                <w:sz w:val="17"/>
                <w:szCs w:val="17"/>
              </w:rPr>
              <w:t>否</w:t>
            </w:r>
          </w:p>
        </w:tc>
        <w:tc>
          <w:tcPr>
            <w:tcW w:w="1730" w:type="dxa"/>
            <w:vAlign w:val="top"/>
          </w:tcPr>
          <w:p>
            <w:pPr>
              <w:ind w:firstLine="781"/>
              <w:spacing w:before="221" w:line="204" w:lineRule="auto"/>
              <w:rPr>
                <w:rFonts w:ascii="SimSun" w:hAnsi="SimSun" w:eastAsia="SimSun" w:cs="SimSun"/>
                <w:sz w:val="17"/>
                <w:szCs w:val="17"/>
              </w:rPr>
            </w:pPr>
            <w:r>
              <w:rPr>
                <w:rFonts w:ascii="SimSun" w:hAnsi="SimSun" w:eastAsia="SimSun" w:cs="SimSun"/>
                <w:sz w:val="17"/>
                <w:szCs w:val="17"/>
              </w:rPr>
              <w:t>否</w:t>
            </w:r>
          </w:p>
        </w:tc>
      </w:tr>
      <w:tr>
        <w:trPr>
          <w:trHeight w:val="600" w:hRule="atLeast"/>
        </w:trPr>
        <w:tc>
          <w:tcPr>
            <w:tcW w:w="620" w:type="dxa"/>
            <w:vAlign w:val="top"/>
          </w:tcPr>
          <w:p>
            <w:pPr>
              <w:ind w:firstLine="260"/>
              <w:spacing w:before="89" w:line="204" w:lineRule="auto"/>
              <w:rPr>
                <w:rFonts w:ascii="SimSun" w:hAnsi="SimSun" w:eastAsia="SimSun" w:cs="SimSun"/>
                <w:sz w:val="17"/>
                <w:szCs w:val="17"/>
              </w:rPr>
            </w:pPr>
            <w:r>
              <w:rPr>
                <w:rFonts w:ascii="SimSun" w:hAnsi="SimSun" w:eastAsia="SimSun" w:cs="SimSun"/>
                <w:sz w:val="17"/>
                <w:szCs w:val="17"/>
              </w:rPr>
              <w:t>3</w:t>
            </w:r>
          </w:p>
        </w:tc>
        <w:tc>
          <w:tcPr>
            <w:tcW w:w="780" w:type="dxa"/>
            <w:vAlign w:val="top"/>
          </w:tcPr>
          <w:p>
            <w:pPr>
              <w:ind w:firstLine="127"/>
              <w:spacing w:before="211" w:line="204" w:lineRule="auto"/>
              <w:rPr>
                <w:rFonts w:ascii="SimSun" w:hAnsi="SimSun" w:eastAsia="SimSun" w:cs="SimSun"/>
                <w:sz w:val="17"/>
                <w:szCs w:val="17"/>
              </w:rPr>
            </w:pPr>
            <w:r>
              <w:rPr>
                <w:rFonts w:ascii="SimSun" w:hAnsi="SimSun" w:eastAsia="SimSun" w:cs="SimSun"/>
                <w:sz w:val="17"/>
                <w:szCs w:val="17"/>
                <w:spacing w:val="-2"/>
              </w:rPr>
              <w:t>罗建蓉</w:t>
            </w:r>
          </w:p>
        </w:tc>
        <w:tc>
          <w:tcPr>
            <w:tcW w:w="590" w:type="dxa"/>
            <w:vAlign w:val="top"/>
          </w:tcPr>
          <w:p>
            <w:pPr>
              <w:ind w:firstLine="211"/>
              <w:spacing w:before="211" w:line="204" w:lineRule="auto"/>
              <w:rPr>
                <w:rFonts w:ascii="SimSun" w:hAnsi="SimSun" w:eastAsia="SimSun" w:cs="SimSun"/>
                <w:sz w:val="17"/>
                <w:szCs w:val="17"/>
              </w:rPr>
            </w:pPr>
            <w:r>
              <w:rPr>
                <w:rFonts w:ascii="SimSun" w:hAnsi="SimSun" w:eastAsia="SimSun" w:cs="SimSun"/>
                <w:sz w:val="17"/>
                <w:szCs w:val="17"/>
              </w:rPr>
              <w:t>女</w:t>
            </w:r>
          </w:p>
        </w:tc>
        <w:tc>
          <w:tcPr>
            <w:tcW w:w="1540" w:type="dxa"/>
            <w:vAlign w:val="top"/>
          </w:tcPr>
          <w:p>
            <w:pPr>
              <w:ind w:firstLine="258"/>
              <w:spacing w:before="51" w:line="204" w:lineRule="auto"/>
              <w:rPr>
                <w:rFonts w:ascii="SimSun" w:hAnsi="SimSun" w:eastAsia="SimSun" w:cs="SimSun"/>
                <w:sz w:val="17"/>
                <w:szCs w:val="17"/>
              </w:rPr>
            </w:pPr>
            <w:r>
              <w:rPr>
                <w:rFonts w:ascii="SimSun" w:hAnsi="SimSun" w:eastAsia="SimSun" w:cs="SimSun"/>
                <w:sz w:val="17"/>
                <w:szCs w:val="17"/>
                <w:spacing w:val="-1"/>
              </w:rPr>
              <w:t>2019-11-12至</w:t>
            </w:r>
          </w:p>
          <w:p>
            <w:pPr>
              <w:ind w:firstLine="338"/>
              <w:spacing w:before="140" w:line="204" w:lineRule="auto"/>
              <w:rPr>
                <w:rFonts w:ascii="SimSun" w:hAnsi="SimSun" w:eastAsia="SimSun" w:cs="SimSun"/>
                <w:sz w:val="17"/>
                <w:szCs w:val="17"/>
              </w:rPr>
            </w:pPr>
            <w:r>
              <w:rPr>
                <w:rFonts w:ascii="SimSun" w:hAnsi="SimSun" w:eastAsia="SimSun" w:cs="SimSun"/>
                <w:sz w:val="17"/>
                <w:szCs w:val="17"/>
                <w:spacing w:val="-1"/>
              </w:rPr>
              <w:t>2021-11-11</w:t>
            </w:r>
          </w:p>
        </w:tc>
        <w:tc>
          <w:tcPr>
            <w:tcW w:w="1350" w:type="dxa"/>
            <w:vAlign w:val="top"/>
          </w:tcPr>
          <w:p>
            <w:pPr>
              <w:ind w:firstLine="627"/>
              <w:spacing w:before="239" w:line="204" w:lineRule="auto"/>
              <w:rPr>
                <w:rFonts w:ascii="SimSun" w:hAnsi="SimSun" w:eastAsia="SimSun" w:cs="SimSun"/>
                <w:sz w:val="17"/>
                <w:szCs w:val="17"/>
              </w:rPr>
            </w:pPr>
            <w:r>
              <w:rPr>
                <w:rFonts w:ascii="SimSun" w:hAnsi="SimSun" w:eastAsia="SimSun" w:cs="SimSun"/>
                <w:sz w:val="17"/>
                <w:szCs w:val="17"/>
              </w:rPr>
              <w:t>0</w:t>
            </w:r>
          </w:p>
        </w:tc>
        <w:tc>
          <w:tcPr>
            <w:tcW w:w="890" w:type="dxa"/>
            <w:vAlign w:val="top"/>
          </w:tcPr>
          <w:p>
            <w:pPr>
              <w:ind w:firstLine="357"/>
              <w:spacing w:before="211" w:line="204" w:lineRule="auto"/>
              <w:rPr>
                <w:rFonts w:ascii="SimSun" w:hAnsi="SimSun" w:eastAsia="SimSun" w:cs="SimSun"/>
                <w:sz w:val="17"/>
                <w:szCs w:val="17"/>
              </w:rPr>
            </w:pPr>
            <w:r>
              <w:rPr>
                <w:rFonts w:ascii="SimSun" w:hAnsi="SimSun" w:eastAsia="SimSun" w:cs="SimSun"/>
                <w:sz w:val="17"/>
                <w:szCs w:val="17"/>
              </w:rPr>
              <w:t>无</w:t>
            </w:r>
          </w:p>
        </w:tc>
        <w:tc>
          <w:tcPr>
            <w:tcW w:w="1480" w:type="dxa"/>
            <w:vAlign w:val="top"/>
          </w:tcPr>
          <w:p>
            <w:pPr>
              <w:ind w:firstLine="651"/>
              <w:spacing w:before="211" w:line="204" w:lineRule="auto"/>
              <w:rPr>
                <w:rFonts w:ascii="SimSun" w:hAnsi="SimSun" w:eastAsia="SimSun" w:cs="SimSun"/>
                <w:sz w:val="17"/>
                <w:szCs w:val="17"/>
              </w:rPr>
            </w:pPr>
            <w:r>
              <w:rPr>
                <w:rFonts w:ascii="SimSun" w:hAnsi="SimSun" w:eastAsia="SimSun" w:cs="SimSun"/>
                <w:sz w:val="17"/>
                <w:szCs w:val="17"/>
              </w:rPr>
              <w:t>否</w:t>
            </w:r>
          </w:p>
        </w:tc>
        <w:tc>
          <w:tcPr>
            <w:tcW w:w="1730" w:type="dxa"/>
            <w:vAlign w:val="top"/>
          </w:tcPr>
          <w:p>
            <w:pPr>
              <w:ind w:firstLine="781"/>
              <w:spacing w:before="211" w:line="204" w:lineRule="auto"/>
              <w:rPr>
                <w:rFonts w:ascii="SimSun" w:hAnsi="SimSun" w:eastAsia="SimSun" w:cs="SimSun"/>
                <w:sz w:val="17"/>
                <w:szCs w:val="17"/>
              </w:rPr>
            </w:pPr>
            <w:r>
              <w:rPr>
                <w:rFonts w:ascii="SimSun" w:hAnsi="SimSun" w:eastAsia="SimSun" w:cs="SimSun"/>
                <w:sz w:val="17"/>
                <w:szCs w:val="17"/>
              </w:rPr>
              <w:t>否</w:t>
            </w:r>
          </w:p>
        </w:tc>
      </w:tr>
    </w:tbl>
    <w:p>
      <w:pPr>
        <w:ind w:firstLine="853"/>
        <w:spacing w:before="129" w:line="204" w:lineRule="auto"/>
        <w:rPr>
          <w:rFonts w:ascii="KaiTi" w:hAnsi="KaiTi" w:eastAsia="KaiTi" w:cs="KaiTi"/>
          <w:sz w:val="34"/>
          <w:szCs w:val="34"/>
        </w:rPr>
      </w:pPr>
      <w:r>
        <w:rPr>
          <w:rFonts w:ascii="KaiTi" w:hAnsi="KaiTi" w:eastAsia="KaiTi" w:cs="KaiTi"/>
          <w:sz w:val="34"/>
          <w:szCs w:val="34"/>
          <w:spacing w:val="-31"/>
          <w:w w:val="91"/>
        </w:rPr>
        <w:t>（六）基金会参与社会房地产销售、实行购房补贴情况</w:t>
      </w:r>
    </w:p>
    <w:p>
      <w:pPr>
        <w:ind w:left="226" w:right="256" w:firstLine="537"/>
        <w:spacing w:before="223" w:line="274" w:lineRule="auto"/>
        <w:rPr>
          <w:rFonts w:ascii="FangSong" w:hAnsi="FangSong" w:eastAsia="FangSong" w:cs="FangSong"/>
          <w:sz w:val="34"/>
          <w:szCs w:val="34"/>
        </w:rPr>
      </w:pPr>
      <w:r>
        <w:rPr>
          <w:rFonts w:ascii="FangSong" w:hAnsi="FangSong" w:eastAsia="FangSong" w:cs="FangSong"/>
          <w:sz w:val="34"/>
          <w:szCs w:val="34"/>
          <w:spacing w:val="-30"/>
          <w:w w:val="89"/>
        </w:rPr>
        <w:t>经了解，广西无界慈爱基金会无参与社会房地产销售、实行购房补贴</w:t>
      </w:r>
      <w:r>
        <w:rPr>
          <w:rFonts w:ascii="FangSong" w:hAnsi="FangSong" w:eastAsia="FangSong" w:cs="FangSong"/>
          <w:sz w:val="34"/>
          <w:szCs w:val="34"/>
          <w:spacing w:val="57"/>
        </w:rPr>
        <w:t> </w:t>
      </w:r>
      <w:r>
        <w:rPr>
          <w:rFonts w:ascii="FangSong" w:hAnsi="FangSong" w:eastAsia="FangSong" w:cs="FangSong"/>
          <w:sz w:val="34"/>
          <w:szCs w:val="34"/>
          <w:spacing w:val="-17"/>
        </w:rPr>
        <w:t>情况。</w:t>
      </w:r>
    </w:p>
    <w:p>
      <w:pPr>
        <w:ind w:firstLine="871"/>
        <w:spacing w:before="263" w:line="204" w:lineRule="auto"/>
        <w:rPr>
          <w:rFonts w:ascii="KaiTi" w:hAnsi="KaiTi" w:eastAsia="KaiTi" w:cs="KaiTi"/>
          <w:sz w:val="34"/>
          <w:szCs w:val="34"/>
        </w:rPr>
      </w:pPr>
      <w:r>
        <w:rPr>
          <w:rFonts w:ascii="KaiTi" w:hAnsi="KaiTi" w:eastAsia="KaiTi" w:cs="KaiTi"/>
          <w:sz w:val="34"/>
          <w:szCs w:val="34"/>
          <w:spacing w:val="-31"/>
          <w:w w:val="90"/>
        </w:rPr>
        <w:t>（七）基金会参与其他商品销售情况</w:t>
      </w:r>
    </w:p>
    <w:p>
      <w:pPr>
        <w:ind w:left="764" w:right="1510" w:firstLine="29"/>
        <w:spacing w:before="243" w:line="271" w:lineRule="auto"/>
        <w:rPr>
          <w:rFonts w:ascii="FangSong" w:hAnsi="FangSong" w:eastAsia="FangSong" w:cs="FangSong"/>
          <w:sz w:val="34"/>
          <w:szCs w:val="34"/>
        </w:rPr>
      </w:pPr>
      <w:r>
        <w:rPr>
          <w:rFonts w:ascii="FangSong" w:hAnsi="FangSong" w:eastAsia="FangSong" w:cs="FangSong"/>
          <w:sz w:val="34"/>
          <w:szCs w:val="34"/>
          <w:spacing w:val="-31"/>
          <w:w w:val="90"/>
        </w:rPr>
        <w:t>经了解，广西无界慈爱基金会无参与其他商品销售情况。</w:t>
      </w:r>
      <w:r>
        <w:rPr>
          <w:rFonts w:ascii="FangSong" w:hAnsi="FangSong" w:eastAsia="FangSong" w:cs="FangSong"/>
          <w:sz w:val="34"/>
          <w:szCs w:val="34"/>
          <w:spacing w:val="76"/>
        </w:rPr>
        <w:t> </w:t>
      </w:r>
      <w:r>
        <w:rPr>
          <w:rFonts w:ascii="FangSong" w:hAnsi="FangSong" w:eastAsia="FangSong" w:cs="FangSong"/>
          <w:sz w:val="34"/>
          <w:szCs w:val="34"/>
          <w:spacing w:val="-31"/>
          <w:w w:val="92"/>
        </w:rPr>
        <w:t>（八）基金会保值增值投资活动情况</w:t>
      </w:r>
    </w:p>
    <w:p>
      <w:pPr>
        <w:ind w:firstLine="789"/>
        <w:spacing w:before="282" w:line="204" w:lineRule="auto"/>
        <w:rPr>
          <w:rFonts w:ascii="KaiTi" w:hAnsi="KaiTi" w:eastAsia="KaiTi" w:cs="KaiTi"/>
          <w:sz w:val="34"/>
          <w:szCs w:val="34"/>
        </w:rPr>
      </w:pPr>
      <w:r>
        <w:rPr>
          <w:rFonts w:ascii="KaiTi" w:hAnsi="KaiTi" w:eastAsia="KaiTi" w:cs="KaiTi"/>
          <w:sz w:val="34"/>
          <w:szCs w:val="34"/>
          <w:spacing w:val="-31"/>
          <w:w w:val="91"/>
        </w:rPr>
        <w:t>广西无界慈爱基金会无保值增值投资活动情况。</w:t>
      </w:r>
    </w:p>
    <w:p>
      <w:pPr>
        <w:ind w:firstLine="905"/>
        <w:spacing w:before="240" w:line="204" w:lineRule="auto"/>
        <w:rPr>
          <w:rFonts w:ascii="KaiTi" w:hAnsi="KaiTi" w:eastAsia="KaiTi" w:cs="KaiTi"/>
          <w:sz w:val="34"/>
          <w:szCs w:val="34"/>
        </w:rPr>
      </w:pPr>
      <w:r>
        <w:rPr>
          <w:rFonts w:ascii="KaiTi" w:hAnsi="KaiTi" w:eastAsia="KaiTi" w:cs="KaiTi"/>
          <w:sz w:val="34"/>
          <w:szCs w:val="34"/>
          <w:spacing w:val="-31"/>
          <w:w w:val="91"/>
        </w:rPr>
        <w:t>（九）基金会将本基金会名称直接用于或授权用于商业经营活动情</w:t>
      </w:r>
    </w:p>
    <w:p>
      <w:pPr>
        <w:ind w:firstLine="257"/>
        <w:spacing w:before="319" w:line="204" w:lineRule="auto"/>
        <w:rPr>
          <w:rFonts w:ascii="KaiTi" w:hAnsi="KaiTi" w:eastAsia="KaiTi" w:cs="KaiTi"/>
          <w:sz w:val="28"/>
          <w:szCs w:val="28"/>
        </w:rPr>
      </w:pPr>
      <w:r>
        <w:rPr>
          <w:rFonts w:ascii="KaiTi" w:hAnsi="KaiTi" w:eastAsia="KaiTi" w:cs="KaiTi"/>
          <w:sz w:val="28"/>
          <w:szCs w:val="28"/>
        </w:rPr>
        <w:t>况</w:t>
      </w:r>
    </w:p>
    <w:p>
      <w:pPr>
        <w:ind w:left="255" w:right="237" w:firstLine="540"/>
        <w:spacing w:before="230" w:line="273" w:lineRule="auto"/>
        <w:rPr>
          <w:rFonts w:ascii="KaiTi" w:hAnsi="KaiTi" w:eastAsia="KaiTi" w:cs="KaiTi"/>
          <w:sz w:val="34"/>
          <w:szCs w:val="34"/>
        </w:rPr>
      </w:pPr>
      <w:r>
        <w:rPr>
          <w:rFonts w:ascii="KaiTi" w:hAnsi="KaiTi" w:eastAsia="KaiTi" w:cs="KaiTi"/>
          <w:sz w:val="34"/>
          <w:szCs w:val="34"/>
          <w:spacing w:val="-30"/>
          <w:w w:val="89"/>
        </w:rPr>
        <w:t>本次审计，未发现广西无界慈爱基金会存在将本基金会名称直接用于</w:t>
      </w:r>
      <w:r>
        <w:rPr>
          <w:rFonts w:ascii="KaiTi" w:hAnsi="KaiTi" w:eastAsia="KaiTi" w:cs="KaiTi"/>
          <w:sz w:val="34"/>
          <w:szCs w:val="34"/>
          <w:spacing w:val="44"/>
        </w:rPr>
        <w:t> </w:t>
      </w:r>
      <w:r>
        <w:rPr>
          <w:rFonts w:ascii="KaiTi" w:hAnsi="KaiTi" w:eastAsia="KaiTi" w:cs="KaiTi"/>
          <w:sz w:val="34"/>
          <w:szCs w:val="34"/>
          <w:spacing w:val="-31"/>
          <w:w w:val="92"/>
        </w:rPr>
        <w:t>或授权用于商业经营活动情况。</w:t>
      </w:r>
    </w:p>
    <w:p>
      <w:pPr>
        <w:ind w:firstLine="903"/>
        <w:spacing w:before="273" w:line="204" w:lineRule="auto"/>
        <w:rPr>
          <w:rFonts w:ascii="KaiTi" w:hAnsi="KaiTi" w:eastAsia="KaiTi" w:cs="KaiTi"/>
          <w:sz w:val="34"/>
          <w:szCs w:val="34"/>
        </w:rPr>
      </w:pPr>
      <w:r>
        <w:rPr>
          <w:rFonts w:ascii="KaiTi" w:hAnsi="KaiTi" w:eastAsia="KaiTi" w:cs="KaiTi"/>
          <w:sz w:val="34"/>
          <w:szCs w:val="34"/>
          <w:spacing w:val="-31"/>
          <w:w w:val="91"/>
        </w:rPr>
        <w:t>（十）接受捐赠资金按规定开具公益事业捐赠票据情况</w:t>
      </w:r>
    </w:p>
    <w:p>
      <w:pPr>
        <w:ind w:left="285" w:right="212" w:firstLine="547"/>
        <w:spacing w:before="215" w:line="274" w:lineRule="auto"/>
        <w:rPr>
          <w:rFonts w:ascii="FangSong" w:hAnsi="FangSong" w:eastAsia="FangSong" w:cs="FangSong"/>
          <w:sz w:val="34"/>
          <w:szCs w:val="34"/>
        </w:rPr>
      </w:pPr>
      <w:r>
        <w:rPr>
          <w:rFonts w:ascii="FangSong" w:hAnsi="FangSong" w:eastAsia="FangSong" w:cs="FangSong"/>
          <w:sz w:val="34"/>
          <w:szCs w:val="34"/>
          <w:spacing w:val="-31"/>
          <w:w w:val="92"/>
        </w:rPr>
        <w:t>广西无界慈爱基金会接受捐赠资金按规定开具公益事业捐赠票据情</w:t>
      </w:r>
      <w:r>
        <w:rPr>
          <w:rFonts w:ascii="FangSong" w:hAnsi="FangSong" w:eastAsia="FangSong" w:cs="FangSong"/>
          <w:sz w:val="34"/>
          <w:szCs w:val="34"/>
          <w:spacing w:val="37"/>
        </w:rPr>
        <w:t> </w:t>
      </w:r>
      <w:r>
        <w:rPr>
          <w:rFonts w:ascii="FangSong" w:hAnsi="FangSong" w:eastAsia="FangSong" w:cs="FangSong"/>
          <w:sz w:val="34"/>
          <w:szCs w:val="34"/>
          <w:spacing w:val="-32"/>
          <w:w w:val="95"/>
        </w:rPr>
        <w:t>况见下表∶</w:t>
      </w:r>
    </w:p>
    <w:p>
      <w:pPr>
        <w:ind w:firstLine="7373"/>
        <w:spacing w:before="251" w:line="204" w:lineRule="auto"/>
        <w:rPr>
          <w:rFonts w:ascii="FangSong" w:hAnsi="FangSong" w:eastAsia="FangSong" w:cs="FangSong"/>
          <w:sz w:val="22"/>
          <w:szCs w:val="22"/>
        </w:rPr>
      </w:pPr>
      <w:r>
        <w:rPr>
          <w:rFonts w:ascii="FangSong" w:hAnsi="FangSong" w:eastAsia="FangSong" w:cs="FangSong"/>
          <w:sz w:val="22"/>
          <w:szCs w:val="22"/>
          <w:spacing w:val="-10"/>
        </w:rPr>
        <w:t>单位∶人民币元</w:t>
      </w:r>
    </w:p>
    <w:p>
      <w:pPr>
        <w:spacing w:line="118" w:lineRule="exact"/>
        <w:rPr/>
      </w:pPr>
      <w:r/>
    </w:p>
    <w:tbl>
      <w:tblPr>
        <w:tblStyle w:val="2"/>
        <w:tblW w:w="9099" w:type="dxa"/>
        <w:tblInd w:w="145"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3070"/>
        <w:gridCol w:w="1980"/>
        <w:gridCol w:w="2879"/>
        <w:gridCol w:w="1170"/>
      </w:tblGrid>
      <w:tr>
        <w:trPr>
          <w:trHeight w:val="359" w:hRule="atLeast"/>
        </w:trPr>
        <w:tc>
          <w:tcPr>
            <w:tcW w:w="3070" w:type="dxa"/>
            <w:vAlign w:val="top"/>
          </w:tcPr>
          <w:p>
            <w:pPr>
              <w:ind w:firstLine="1321"/>
              <w:spacing w:before="70" w:line="204" w:lineRule="auto"/>
              <w:rPr>
                <w:rFonts w:ascii="SimSun" w:hAnsi="SimSun" w:eastAsia="SimSun" w:cs="SimSun"/>
                <w:sz w:val="21"/>
                <w:szCs w:val="21"/>
              </w:rPr>
            </w:pPr>
            <w:r>
              <w:rPr>
                <w:rFonts w:ascii="SimSun" w:hAnsi="SimSun" w:eastAsia="SimSun" w:cs="SimSun"/>
                <w:sz w:val="21"/>
                <w:szCs w:val="21"/>
                <w:spacing w:val="14"/>
              </w:rPr>
              <w:t>项目</w:t>
            </w:r>
          </w:p>
        </w:tc>
        <w:tc>
          <w:tcPr>
            <w:tcW w:w="1980" w:type="dxa"/>
            <w:vAlign w:val="top"/>
          </w:tcPr>
          <w:p>
            <w:pPr>
              <w:ind w:firstLine="247"/>
              <w:spacing w:before="70" w:line="204" w:lineRule="auto"/>
              <w:rPr>
                <w:rFonts w:ascii="SimSun" w:hAnsi="SimSun" w:eastAsia="SimSun" w:cs="SimSun"/>
                <w:sz w:val="21"/>
                <w:szCs w:val="21"/>
              </w:rPr>
            </w:pPr>
            <w:r>
              <w:rPr>
                <w:rFonts w:ascii="SimSun" w:hAnsi="SimSun" w:eastAsia="SimSun" w:cs="SimSun"/>
                <w:sz w:val="21"/>
                <w:szCs w:val="21"/>
                <w:spacing w:val="-1"/>
              </w:rPr>
              <w:t>接受捐赠的金额</w:t>
            </w:r>
          </w:p>
        </w:tc>
        <w:tc>
          <w:tcPr>
            <w:tcW w:w="2879" w:type="dxa"/>
            <w:vAlign w:val="top"/>
          </w:tcPr>
          <w:p>
            <w:pPr>
              <w:ind w:firstLine="181"/>
              <w:spacing w:before="70" w:line="204" w:lineRule="auto"/>
              <w:rPr>
                <w:rFonts w:ascii="SimSun" w:hAnsi="SimSun" w:eastAsia="SimSun" w:cs="SimSun"/>
                <w:sz w:val="21"/>
                <w:szCs w:val="21"/>
              </w:rPr>
            </w:pPr>
            <w:r>
              <w:rPr>
                <w:rFonts w:ascii="SimSun" w:hAnsi="SimSun" w:eastAsia="SimSun" w:cs="SimSun"/>
                <w:sz w:val="21"/>
                <w:szCs w:val="21"/>
                <w:spacing w:val="-1"/>
              </w:rPr>
              <w:t>是否开具公益事业捐赠票据</w:t>
            </w:r>
          </w:p>
        </w:tc>
        <w:tc>
          <w:tcPr>
            <w:tcW w:w="1170" w:type="dxa"/>
            <w:vAlign w:val="top"/>
          </w:tcPr>
          <w:p>
            <w:pPr>
              <w:ind w:firstLine="270"/>
              <w:spacing w:before="70" w:line="204" w:lineRule="auto"/>
              <w:rPr>
                <w:rFonts w:ascii="SimSun" w:hAnsi="SimSun" w:eastAsia="SimSun" w:cs="SimSun"/>
                <w:sz w:val="21"/>
                <w:szCs w:val="21"/>
              </w:rPr>
            </w:pPr>
            <w:r>
              <w:rPr>
                <w:rFonts w:ascii="SimSun" w:hAnsi="SimSun" w:eastAsia="SimSun" w:cs="SimSun"/>
                <w:sz w:val="21"/>
                <w:szCs w:val="21"/>
                <w:spacing w:val="-3"/>
              </w:rPr>
              <w:t>票据号</w:t>
            </w:r>
          </w:p>
        </w:tc>
      </w:tr>
      <w:tr>
        <w:trPr>
          <w:trHeight w:val="360" w:hRule="atLeast"/>
        </w:trPr>
        <w:tc>
          <w:tcPr>
            <w:tcW w:w="3070" w:type="dxa"/>
            <w:vAlign w:val="top"/>
          </w:tcPr>
          <w:p>
            <w:pPr>
              <w:ind w:firstLine="1109"/>
              <w:spacing w:before="71" w:line="204" w:lineRule="auto"/>
              <w:rPr>
                <w:rFonts w:ascii="SimSun" w:hAnsi="SimSun" w:eastAsia="SimSun" w:cs="SimSun"/>
                <w:sz w:val="21"/>
                <w:szCs w:val="21"/>
              </w:rPr>
            </w:pPr>
            <w:r>
              <w:rPr>
                <w:rFonts w:ascii="SimSun" w:hAnsi="SimSun" w:eastAsia="SimSun" w:cs="SimSun"/>
                <w:sz w:val="21"/>
                <w:szCs w:val="21"/>
                <w:spacing w:val="-2"/>
              </w:rPr>
              <w:t>血液银行</w:t>
            </w:r>
          </w:p>
        </w:tc>
        <w:tc>
          <w:tcPr>
            <w:tcW w:w="1980" w:type="dxa"/>
            <w:vAlign w:val="top"/>
          </w:tcPr>
          <w:p>
            <w:pPr>
              <w:ind w:firstLine="510"/>
              <w:spacing w:before="106" w:line="204" w:lineRule="auto"/>
              <w:rPr>
                <w:rFonts w:ascii="SimSun" w:hAnsi="SimSun" w:eastAsia="SimSun" w:cs="SimSun"/>
                <w:sz w:val="21"/>
                <w:szCs w:val="21"/>
              </w:rPr>
            </w:pPr>
            <w:r>
              <w:rPr>
                <w:rFonts w:ascii="SimSun" w:hAnsi="SimSun" w:eastAsia="SimSun" w:cs="SimSun"/>
                <w:sz w:val="21"/>
                <w:szCs w:val="21"/>
                <w:spacing w:val="-2"/>
              </w:rPr>
              <w:t>20,000.00</w:t>
            </w:r>
          </w:p>
        </w:tc>
        <w:tc>
          <w:tcPr>
            <w:tcW w:w="2879" w:type="dxa"/>
            <w:vAlign w:val="top"/>
          </w:tcPr>
          <w:p>
            <w:pPr>
              <w:ind w:firstLine="1331"/>
              <w:spacing w:before="71" w:line="204" w:lineRule="auto"/>
              <w:rPr>
                <w:rFonts w:ascii="SimSun" w:hAnsi="SimSun" w:eastAsia="SimSun" w:cs="SimSun"/>
                <w:sz w:val="21"/>
                <w:szCs w:val="21"/>
              </w:rPr>
            </w:pPr>
            <w:r>
              <w:rPr>
                <w:rFonts w:ascii="SimSun" w:hAnsi="SimSun" w:eastAsia="SimSun" w:cs="SimSun"/>
                <w:sz w:val="21"/>
                <w:szCs w:val="21"/>
              </w:rPr>
              <w:t>是</w:t>
            </w:r>
          </w:p>
        </w:tc>
        <w:tc>
          <w:tcPr>
            <w:tcW w:w="1170" w:type="dxa"/>
            <w:vAlign w:val="top"/>
          </w:tcPr>
          <w:p>
            <w:pPr>
              <w:ind w:firstLine="160"/>
              <w:spacing w:before="105" w:line="204" w:lineRule="auto"/>
              <w:rPr>
                <w:rFonts w:ascii="SimSun" w:hAnsi="SimSun" w:eastAsia="SimSun" w:cs="SimSun"/>
                <w:sz w:val="21"/>
                <w:szCs w:val="21"/>
              </w:rPr>
            </w:pPr>
            <w:r>
              <w:rPr>
                <w:rFonts w:ascii="SimSun" w:hAnsi="SimSun" w:eastAsia="SimSun" w:cs="SimSun"/>
                <w:sz w:val="21"/>
                <w:szCs w:val="21"/>
                <w:spacing w:val="-2"/>
              </w:rPr>
              <w:t>00624711</w:t>
            </w:r>
          </w:p>
        </w:tc>
      </w:tr>
      <w:tr>
        <w:trPr>
          <w:trHeight w:val="360" w:hRule="atLeast"/>
        </w:trPr>
        <w:tc>
          <w:tcPr>
            <w:tcW w:w="3070" w:type="dxa"/>
            <w:vAlign w:val="top"/>
          </w:tcPr>
          <w:p>
            <w:pPr>
              <w:ind w:firstLine="1222"/>
              <w:spacing w:before="71" w:line="204" w:lineRule="auto"/>
              <w:rPr>
                <w:rFonts w:ascii="SimSun" w:hAnsi="SimSun" w:eastAsia="SimSun" w:cs="SimSun"/>
                <w:sz w:val="21"/>
                <w:szCs w:val="21"/>
              </w:rPr>
            </w:pPr>
            <w:r>
              <w:rPr>
                <w:rFonts w:ascii="SimSun" w:hAnsi="SimSun" w:eastAsia="SimSun" w:cs="SimSun"/>
                <w:sz w:val="21"/>
                <w:szCs w:val="21"/>
                <w:spacing w:val="-3"/>
              </w:rPr>
              <w:t>覃金濒</w:t>
            </w:r>
          </w:p>
        </w:tc>
        <w:tc>
          <w:tcPr>
            <w:tcW w:w="1980" w:type="dxa"/>
            <w:vAlign w:val="top"/>
          </w:tcPr>
          <w:p>
            <w:pPr>
              <w:ind w:firstLine="523"/>
              <w:spacing w:before="105" w:line="204" w:lineRule="auto"/>
              <w:rPr>
                <w:rFonts w:ascii="SimSun" w:hAnsi="SimSun" w:eastAsia="SimSun" w:cs="SimSun"/>
                <w:sz w:val="21"/>
                <w:szCs w:val="21"/>
              </w:rPr>
            </w:pPr>
            <w:r>
              <w:rPr>
                <w:rFonts w:ascii="SimSun" w:hAnsi="SimSun" w:eastAsia="SimSun" w:cs="SimSun"/>
                <w:sz w:val="21"/>
                <w:szCs w:val="21"/>
                <w:spacing w:val="-3"/>
              </w:rPr>
              <w:t>10,000.00</w:t>
            </w:r>
          </w:p>
        </w:tc>
        <w:tc>
          <w:tcPr>
            <w:tcW w:w="2879" w:type="dxa"/>
            <w:vAlign w:val="top"/>
          </w:tcPr>
          <w:p>
            <w:pPr>
              <w:ind w:firstLine="1331"/>
              <w:spacing w:before="71" w:line="204" w:lineRule="auto"/>
              <w:rPr>
                <w:rFonts w:ascii="SimSun" w:hAnsi="SimSun" w:eastAsia="SimSun" w:cs="SimSun"/>
                <w:sz w:val="21"/>
                <w:szCs w:val="21"/>
              </w:rPr>
            </w:pPr>
            <w:r>
              <w:rPr>
                <w:rFonts w:ascii="SimSun" w:hAnsi="SimSun" w:eastAsia="SimSun" w:cs="SimSun"/>
                <w:sz w:val="21"/>
                <w:szCs w:val="21"/>
              </w:rPr>
              <w:t>是</w:t>
            </w:r>
          </w:p>
        </w:tc>
        <w:tc>
          <w:tcPr>
            <w:tcW w:w="1170" w:type="dxa"/>
            <w:vAlign w:val="top"/>
          </w:tcPr>
          <w:p>
            <w:pPr>
              <w:ind w:firstLine="160"/>
              <w:spacing w:before="105" w:line="204" w:lineRule="auto"/>
              <w:rPr>
                <w:rFonts w:ascii="SimSun" w:hAnsi="SimSun" w:eastAsia="SimSun" w:cs="SimSun"/>
                <w:sz w:val="21"/>
                <w:szCs w:val="21"/>
              </w:rPr>
            </w:pPr>
            <w:r>
              <w:rPr>
                <w:rFonts w:ascii="SimSun" w:hAnsi="SimSun" w:eastAsia="SimSun" w:cs="SimSun"/>
                <w:sz w:val="21"/>
                <w:szCs w:val="21"/>
                <w:spacing w:val="-2"/>
              </w:rPr>
              <w:t>00624712</w:t>
            </w:r>
          </w:p>
        </w:tc>
      </w:tr>
    </w:tbl>
    <w:p>
      <w:pPr>
        <w:rPr>
          <w:rFonts w:ascii="Arial"/>
          <w:sz w:val="21"/>
        </w:rPr>
      </w:pPr>
      <w:r/>
    </w:p>
    <w:p>
      <w:pPr>
        <w:ind w:firstLine="245"/>
        <w:spacing w:before="38" w:line="31" w:lineRule="exact"/>
        <w:textAlignment w:val="center"/>
        <w:rPr/>
      </w:pPr>
      <w:r>
        <w:drawing>
          <wp:inline distT="0" distB="0" distL="0" distR="0">
            <wp:extent cx="5480076" cy="19095"/>
            <wp:effectExtent l="0" t="0" r="0" b="0"/>
            <wp:docPr id="16" name="IM 16"/>
            <wp:cNvGraphicFramePr/>
            <a:graphic>
              <a:graphicData uri="http://schemas.openxmlformats.org/drawingml/2006/picture">
                <pic:pic>
                  <pic:nvPicPr>
                    <pic:cNvPr id="16" name="IM 16"/>
                    <pic:cNvPicPr/>
                  </pic:nvPicPr>
                  <pic:blipFill>
                    <a:blip r:embed="rId22"/>
                    <a:stretch>
                      <a:fillRect/>
                    </a:stretch>
                  </pic:blipFill>
                  <pic:spPr>
                    <a:xfrm rot="0">
                      <a:off x="0" y="0"/>
                      <a:ext cx="5480076" cy="19095"/>
                    </a:xfrm>
                    <a:prstGeom prst="rect">
                      <a:avLst/>
                    </a:prstGeom>
                  </pic:spPr>
                </pic:pic>
              </a:graphicData>
            </a:graphic>
          </wp:inline>
        </w:drawing>
      </w:r>
    </w:p>
    <w:p>
      <w:pPr>
        <w:ind w:left="279" w:right="362" w:firstLine="4"/>
        <w:spacing w:before="119" w:line="204" w:lineRule="auto"/>
        <w:rPr>
          <w:rFonts w:ascii="Times New Roman" w:hAnsi="Times New Roman" w:eastAsia="Times New Roman" w:cs="Times New Roman"/>
          <w:sz w:val="24"/>
          <w:szCs w:val="24"/>
        </w:rPr>
      </w:pPr>
      <w:r>
        <w:rPr>
          <w:rFonts w:ascii="FangSong" w:hAnsi="FangSong" w:eastAsia="FangSong" w:cs="FangSong"/>
          <w:sz w:val="28"/>
          <w:szCs w:val="28"/>
          <w:spacing w:val="-13"/>
          <w:w w:val="96"/>
        </w:rPr>
        <w:t>地址∶南宁市西乡塘区龙腾路80号台湾街</w:t>
      </w:r>
      <w:r>
        <w:rPr>
          <w:rFonts w:ascii="FangSong" w:hAnsi="FangSong" w:eastAsia="FangSong" w:cs="FangSong"/>
          <w:sz w:val="28"/>
          <w:szCs w:val="28"/>
          <w:spacing w:val="-31"/>
        </w:rPr>
        <w:t> </w:t>
      </w:r>
      <w:r>
        <w:rPr>
          <w:rFonts w:ascii="FangSong" w:hAnsi="FangSong" w:eastAsia="FangSong" w:cs="FangSong"/>
          <w:sz w:val="28"/>
          <w:szCs w:val="28"/>
          <w:spacing w:val="-13"/>
          <w:w w:val="96"/>
        </w:rPr>
        <w:t>·台北中心8楼809室邮编</w:t>
      </w:r>
      <w:r>
        <w:rPr>
          <w:rFonts w:ascii="FangSong" w:hAnsi="FangSong" w:eastAsia="FangSong" w:cs="FangSong"/>
          <w:sz w:val="28"/>
          <w:szCs w:val="28"/>
          <w:spacing w:val="-4"/>
        </w:rPr>
        <w:t> </w:t>
      </w:r>
      <w:r>
        <w:rPr>
          <w:rFonts w:ascii="FangSong" w:hAnsi="FangSong" w:eastAsia="FangSong" w:cs="FangSong"/>
          <w:sz w:val="28"/>
          <w:szCs w:val="28"/>
          <w:spacing w:val="-13"/>
          <w:w w:val="96"/>
        </w:rPr>
        <w:t>∶530003</w:t>
      </w:r>
      <w:r>
        <w:rPr>
          <w:rFonts w:ascii="FangSong" w:hAnsi="FangSong" w:eastAsia="FangSong" w:cs="FangSong"/>
          <w:sz w:val="28"/>
          <w:szCs w:val="28"/>
        </w:rPr>
        <w:t> </w:t>
      </w:r>
      <w:r>
        <w:rPr>
          <w:rFonts w:ascii="FangSong" w:hAnsi="FangSong" w:eastAsia="FangSong" w:cs="FangSong"/>
          <w:sz w:val="28"/>
          <w:szCs w:val="28"/>
          <w:spacing w:val="-13"/>
          <w:w w:val="94"/>
          <w:position w:val="-2"/>
        </w:rPr>
        <w:t>联系电话∶0771-2100935/965传真</w:t>
      </w:r>
      <w:r>
        <w:rPr>
          <w:rFonts w:ascii="FangSong" w:hAnsi="FangSong" w:eastAsia="FangSong" w:cs="FangSong"/>
          <w:sz w:val="28"/>
          <w:szCs w:val="28"/>
          <w:spacing w:val="32"/>
          <w:position w:val="-2"/>
        </w:rPr>
        <w:t> </w:t>
      </w:r>
      <w:r>
        <w:rPr>
          <w:rFonts w:ascii="FangSong" w:hAnsi="FangSong" w:eastAsia="FangSong" w:cs="FangSong"/>
          <w:sz w:val="28"/>
          <w:szCs w:val="28"/>
          <w:spacing w:val="-13"/>
          <w:w w:val="94"/>
          <w:position w:val="-2"/>
        </w:rPr>
        <w:t>∶0771-2100935</w:t>
      </w:r>
      <w:r>
        <w:rPr>
          <w:rFonts w:ascii="FangSong" w:hAnsi="FangSong" w:eastAsia="FangSong" w:cs="FangSong"/>
          <w:sz w:val="28"/>
          <w:szCs w:val="28"/>
          <w:spacing w:val="46"/>
          <w:position w:val="-2"/>
        </w:rPr>
        <w:t>   </w:t>
      </w:r>
      <w:r>
        <w:rPr>
          <w:rFonts w:ascii="SimSun" w:hAnsi="SimSun" w:eastAsia="SimSun" w:cs="SimSun"/>
          <w:sz w:val="24"/>
          <w:szCs w:val="24"/>
          <w:spacing w:val="-13"/>
          <w:w w:val="94"/>
          <w:position w:val="1"/>
        </w:rPr>
        <w:t>网址∶</w:t>
      </w:r>
      <w:r>
        <w:rPr>
          <w:rFonts w:ascii="Times New Roman" w:hAnsi="Times New Roman" w:eastAsia="Times New Roman" w:cs="Times New Roman"/>
          <w:sz w:val="24"/>
          <w:szCs w:val="24"/>
          <w:spacing w:val="-13"/>
          <w:w w:val="94"/>
          <w:position w:val="3"/>
        </w:rPr>
        <w:t>http:/www.gxbhsh.com/</w:t>
      </w:r>
    </w:p>
    <w:p>
      <w:pPr>
        <w:sectPr>
          <w:headerReference w:type="default" r:id="rId20"/>
          <w:footerReference w:type="default" r:id="rId21"/>
          <w:pgSz w:w="12230" w:h="17070"/>
          <w:pgMar w:top="1400" w:right="1139" w:bottom="759" w:left="1834" w:header="940" w:footer="639" w:gutter="0"/>
        </w:sectPr>
        <w:rPr/>
      </w:pPr>
    </w:p>
    <w:p>
      <w:pPr>
        <w:rPr>
          <w:rFonts w:ascii="Arial"/>
          <w:sz w:val="21"/>
        </w:rPr>
      </w:pPr>
      <w:r/>
    </w:p>
    <w:p>
      <w:pPr>
        <w:rPr>
          <w:rFonts w:ascii="Arial"/>
          <w:sz w:val="21"/>
        </w:rPr>
      </w:pPr>
      <w:r/>
    </w:p>
    <w:p>
      <w:pPr>
        <w:ind w:firstLine="2688"/>
        <w:spacing w:before="156" w:line="215" w:lineRule="auto"/>
        <w:rPr>
          <w:rFonts w:ascii="KaiTi" w:hAnsi="KaiTi" w:eastAsia="KaiTi" w:cs="KaiTi"/>
          <w:sz w:val="26"/>
          <w:szCs w:val="26"/>
        </w:rPr>
      </w:pPr>
      <w:r>
        <w:rPr>
          <w:position w:val="-4"/>
        </w:rPr>
        <w:drawing>
          <wp:inline distT="0" distB="0" distL="0" distR="0">
            <wp:extent cx="273003" cy="266655"/>
            <wp:effectExtent l="0" t="0" r="0" b="0"/>
            <wp:docPr id="17" name="IM 17"/>
            <wp:cNvGraphicFramePr/>
            <a:graphic>
              <a:graphicData uri="http://schemas.openxmlformats.org/drawingml/2006/picture">
                <pic:pic>
                  <pic:nvPicPr>
                    <pic:cNvPr id="17" name="IM 17"/>
                    <pic:cNvPicPr/>
                  </pic:nvPicPr>
                  <pic:blipFill>
                    <a:blip r:embed="rId25"/>
                    <a:stretch>
                      <a:fillRect/>
                    </a:stretch>
                  </pic:blipFill>
                  <pic:spPr>
                    <a:xfrm rot="0">
                      <a:off x="0" y="0"/>
                      <a:ext cx="273003" cy="266655"/>
                    </a:xfrm>
                    <a:prstGeom prst="rect">
                      <a:avLst/>
                    </a:prstGeom>
                  </pic:spPr>
                </pic:pic>
              </a:graphicData>
            </a:graphic>
          </wp:inline>
        </w:drawing>
      </w:r>
      <w:r>
        <w:rPr>
          <w:rFonts w:ascii="KaiTi" w:hAnsi="KaiTi" w:eastAsia="KaiTi" w:cs="KaiTi"/>
          <w:sz w:val="26"/>
          <w:szCs w:val="26"/>
          <w:spacing w:val="-18"/>
        </w:rPr>
        <w:t>广西博华三合会计师事务所有限公司</w:t>
      </w:r>
    </w:p>
    <w:p>
      <w:pPr>
        <w:spacing w:line="50" w:lineRule="exact"/>
        <w:rPr/>
      </w:pPr>
      <w:r/>
    </w:p>
    <w:tbl>
      <w:tblPr>
        <w:tblStyle w:val="2"/>
        <w:tblW w:w="9130" w:type="dxa"/>
        <w:tblInd w:w="57" w:type="dxa"/>
        <w:tblLayout w:type="fixed"/>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Grid>
        <w:gridCol w:w="3090"/>
        <w:gridCol w:w="1970"/>
        <w:gridCol w:w="2900"/>
        <w:gridCol w:w="1170"/>
      </w:tblGrid>
      <w:tr>
        <w:trPr>
          <w:trHeight w:val="360" w:hRule="atLeast"/>
        </w:trPr>
        <w:tc>
          <w:tcPr>
            <w:tcW w:w="3090" w:type="dxa"/>
            <w:vAlign w:val="top"/>
          </w:tcPr>
          <w:p>
            <w:pPr>
              <w:ind w:firstLine="1241"/>
              <w:spacing w:before="80" w:line="204" w:lineRule="auto"/>
              <w:rPr>
                <w:rFonts w:ascii="SimSun" w:hAnsi="SimSun" w:eastAsia="SimSun" w:cs="SimSun"/>
                <w:sz w:val="20"/>
                <w:szCs w:val="20"/>
              </w:rPr>
            </w:pPr>
            <w:r>
              <w:rPr>
                <w:rFonts w:ascii="SimSun" w:hAnsi="SimSun" w:eastAsia="SimSun" w:cs="SimSun"/>
                <w:sz w:val="20"/>
                <w:szCs w:val="20"/>
                <w:spacing w:val="-3"/>
              </w:rPr>
              <w:t>覃金源</w:t>
            </w:r>
          </w:p>
        </w:tc>
        <w:tc>
          <w:tcPr>
            <w:tcW w:w="1970" w:type="dxa"/>
            <w:vAlign w:val="top"/>
          </w:tcPr>
          <w:p>
            <w:pPr>
              <w:ind w:firstLine="579"/>
              <w:spacing w:before="113" w:line="204" w:lineRule="auto"/>
              <w:rPr>
                <w:rFonts w:ascii="SimSun" w:hAnsi="SimSun" w:eastAsia="SimSun" w:cs="SimSun"/>
                <w:sz w:val="20"/>
                <w:szCs w:val="20"/>
              </w:rPr>
            </w:pPr>
            <w:r>
              <w:rPr>
                <w:rFonts w:ascii="SimSun" w:hAnsi="SimSun" w:eastAsia="SimSun" w:cs="SimSun"/>
                <w:sz w:val="20"/>
                <w:szCs w:val="20"/>
                <w:spacing w:val="-2"/>
              </w:rPr>
              <w:t>0.000.0o</w:t>
            </w:r>
          </w:p>
        </w:tc>
        <w:tc>
          <w:tcPr>
            <w:tcW w:w="2900" w:type="dxa"/>
            <w:vAlign w:val="top"/>
          </w:tcPr>
          <w:p>
            <w:pPr>
              <w:ind w:firstLine="1351"/>
              <w:spacing w:before="8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179"/>
              <w:spacing w:before="113" w:line="204" w:lineRule="auto"/>
              <w:rPr>
                <w:rFonts w:ascii="SimSun" w:hAnsi="SimSun" w:eastAsia="SimSun" w:cs="SimSun"/>
                <w:sz w:val="20"/>
                <w:szCs w:val="20"/>
              </w:rPr>
            </w:pPr>
            <w:r>
              <w:rPr>
                <w:rFonts w:ascii="SimSun" w:hAnsi="SimSun" w:eastAsia="SimSun" w:cs="SimSun"/>
                <w:sz w:val="20"/>
                <w:szCs w:val="20"/>
                <w:spacing w:val="-2"/>
              </w:rPr>
              <w:t>00624713</w:t>
            </w:r>
          </w:p>
        </w:tc>
      </w:tr>
      <w:tr>
        <w:trPr>
          <w:trHeight w:val="360" w:hRule="atLeast"/>
        </w:trPr>
        <w:tc>
          <w:tcPr>
            <w:tcW w:w="3090" w:type="dxa"/>
            <w:vAlign w:val="top"/>
          </w:tcPr>
          <w:p>
            <w:pPr>
              <w:ind w:firstLine="1139"/>
              <w:spacing w:before="80" w:line="204" w:lineRule="auto"/>
              <w:rPr>
                <w:rFonts w:ascii="SimSun" w:hAnsi="SimSun" w:eastAsia="SimSun" w:cs="SimSun"/>
                <w:sz w:val="20"/>
                <w:szCs w:val="20"/>
              </w:rPr>
            </w:pPr>
            <w:r>
              <w:rPr>
                <w:rFonts w:ascii="SimSun" w:hAnsi="SimSun" w:eastAsia="SimSun" w:cs="SimSun"/>
                <w:sz w:val="20"/>
                <w:szCs w:val="20"/>
                <w:spacing w:val="-2"/>
              </w:rPr>
              <w:t>血液银行</w:t>
            </w:r>
          </w:p>
        </w:tc>
        <w:tc>
          <w:tcPr>
            <w:tcW w:w="1970" w:type="dxa"/>
            <w:vAlign w:val="top"/>
          </w:tcPr>
          <w:p>
            <w:pPr>
              <w:ind w:firstLine="577"/>
              <w:spacing w:before="113" w:line="204" w:lineRule="auto"/>
              <w:rPr>
                <w:rFonts w:ascii="SimSun" w:hAnsi="SimSun" w:eastAsia="SimSun" w:cs="SimSun"/>
                <w:sz w:val="20"/>
                <w:szCs w:val="20"/>
              </w:rPr>
            </w:pPr>
            <w:r>
              <w:rPr>
                <w:rFonts w:ascii="SimSun" w:hAnsi="SimSun" w:eastAsia="SimSun" w:cs="SimSun"/>
                <w:sz w:val="20"/>
                <w:szCs w:val="20"/>
                <w:spacing w:val="-1"/>
              </w:rPr>
              <w:t>4,600.00</w:t>
            </w:r>
          </w:p>
        </w:tc>
        <w:tc>
          <w:tcPr>
            <w:tcW w:w="2900" w:type="dxa"/>
            <w:vAlign w:val="top"/>
          </w:tcPr>
          <w:p>
            <w:pPr>
              <w:ind w:firstLine="1351"/>
              <w:spacing w:before="8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179"/>
              <w:spacing w:before="113" w:line="204" w:lineRule="auto"/>
              <w:rPr>
                <w:rFonts w:ascii="SimSun" w:hAnsi="SimSun" w:eastAsia="SimSun" w:cs="SimSun"/>
                <w:sz w:val="20"/>
                <w:szCs w:val="20"/>
              </w:rPr>
            </w:pPr>
            <w:r>
              <w:rPr>
                <w:rFonts w:ascii="SimSun" w:hAnsi="SimSun" w:eastAsia="SimSun" w:cs="SimSun"/>
                <w:sz w:val="20"/>
                <w:szCs w:val="20"/>
                <w:spacing w:val="-2"/>
              </w:rPr>
              <w:t>00624716</w:t>
            </w:r>
          </w:p>
        </w:tc>
      </w:tr>
      <w:tr>
        <w:trPr>
          <w:trHeight w:val="620" w:hRule="atLeast"/>
        </w:trPr>
        <w:tc>
          <w:tcPr>
            <w:tcW w:w="3090" w:type="dxa"/>
            <w:vAlign w:val="top"/>
          </w:tcPr>
          <w:p>
            <w:pPr>
              <w:ind w:firstLine="194"/>
              <w:spacing w:before="30" w:line="204" w:lineRule="auto"/>
              <w:rPr>
                <w:rFonts w:ascii="SimSun" w:hAnsi="SimSun" w:eastAsia="SimSun" w:cs="SimSun"/>
                <w:sz w:val="20"/>
                <w:szCs w:val="20"/>
              </w:rPr>
            </w:pPr>
            <w:r>
              <w:rPr>
                <w:rFonts w:ascii="SimSun" w:hAnsi="SimSun" w:eastAsia="SimSun" w:cs="SimSun"/>
                <w:sz w:val="20"/>
                <w:szCs w:val="20"/>
                <w:spacing w:val="-1"/>
              </w:rPr>
              <w:t>"世界因眼界而改变，人生因远</w:t>
            </w:r>
          </w:p>
          <w:p>
            <w:pPr>
              <w:ind w:firstLine="840"/>
              <w:spacing w:before="79" w:line="204" w:lineRule="auto"/>
              <w:rPr>
                <w:rFonts w:ascii="SimSun" w:hAnsi="SimSun" w:eastAsia="SimSun" w:cs="SimSun"/>
                <w:sz w:val="20"/>
                <w:szCs w:val="20"/>
              </w:rPr>
            </w:pPr>
            <w:r>
              <w:rPr>
                <w:rFonts w:ascii="SimSun" w:hAnsi="SimSun" w:eastAsia="SimSun" w:cs="SimSun"/>
                <w:sz w:val="20"/>
                <w:szCs w:val="20"/>
                <w:spacing w:val="3"/>
              </w:rPr>
              <w:t>望而宽广”项目</w:t>
            </w:r>
          </w:p>
        </w:tc>
        <w:tc>
          <w:tcPr>
            <w:tcW w:w="1970" w:type="dxa"/>
            <w:vAlign w:val="top"/>
          </w:tcPr>
          <w:p>
            <w:pPr>
              <w:ind w:firstLine="592"/>
              <w:spacing w:before="242" w:line="204" w:lineRule="auto"/>
              <w:rPr>
                <w:rFonts w:ascii="SimSun" w:hAnsi="SimSun" w:eastAsia="SimSun" w:cs="SimSun"/>
                <w:sz w:val="20"/>
                <w:szCs w:val="20"/>
              </w:rPr>
            </w:pPr>
            <w:r>
              <w:rPr>
                <w:rFonts w:ascii="SimSun" w:hAnsi="SimSun" w:eastAsia="SimSun" w:cs="SimSun"/>
                <w:sz w:val="20"/>
                <w:szCs w:val="20"/>
                <w:spacing w:val="-3"/>
              </w:rPr>
              <w:t>1,600.00</w:t>
            </w:r>
          </w:p>
        </w:tc>
        <w:tc>
          <w:tcPr>
            <w:tcW w:w="2900" w:type="dxa"/>
            <w:vAlign w:val="top"/>
          </w:tcPr>
          <w:p>
            <w:pPr>
              <w:ind w:firstLine="1351"/>
              <w:spacing w:before="21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179"/>
              <w:spacing w:before="243" w:line="204" w:lineRule="auto"/>
              <w:rPr>
                <w:rFonts w:ascii="SimSun" w:hAnsi="SimSun" w:eastAsia="SimSun" w:cs="SimSun"/>
                <w:sz w:val="20"/>
                <w:szCs w:val="20"/>
              </w:rPr>
            </w:pPr>
            <w:r>
              <w:rPr>
                <w:rFonts w:ascii="SimSun" w:hAnsi="SimSun" w:eastAsia="SimSun" w:cs="SimSun"/>
                <w:sz w:val="20"/>
                <w:szCs w:val="20"/>
                <w:spacing w:val="-2"/>
              </w:rPr>
              <w:t>00624717</w:t>
            </w:r>
          </w:p>
        </w:tc>
      </w:tr>
      <w:tr>
        <w:trPr>
          <w:trHeight w:val="620" w:hRule="atLeast"/>
        </w:trPr>
        <w:tc>
          <w:tcPr>
            <w:tcW w:w="3090" w:type="dxa"/>
            <w:vAlign w:val="top"/>
          </w:tcPr>
          <w:p>
            <w:pPr>
              <w:ind w:firstLine="123"/>
              <w:spacing w:before="20" w:line="204" w:lineRule="auto"/>
              <w:rPr>
                <w:rFonts w:ascii="SimSun" w:hAnsi="SimSun" w:eastAsia="SimSun" w:cs="SimSun"/>
                <w:sz w:val="20"/>
                <w:szCs w:val="20"/>
              </w:rPr>
            </w:pPr>
            <w:r>
              <w:rPr>
                <w:rFonts w:ascii="SimSun" w:hAnsi="SimSun" w:eastAsia="SimSun" w:cs="SimSun"/>
                <w:sz w:val="20"/>
                <w:szCs w:val="20"/>
              </w:rPr>
              <w:t>“世界因眼界而改变，人生因远</w:t>
            </w:r>
          </w:p>
          <w:p>
            <w:pPr>
              <w:ind w:firstLine="840"/>
              <w:spacing w:before="99" w:line="204" w:lineRule="auto"/>
              <w:rPr>
                <w:rFonts w:ascii="SimSun" w:hAnsi="SimSun" w:eastAsia="SimSun" w:cs="SimSun"/>
                <w:sz w:val="20"/>
                <w:szCs w:val="20"/>
              </w:rPr>
            </w:pPr>
            <w:r>
              <w:rPr>
                <w:rFonts w:ascii="SimSun" w:hAnsi="SimSun" w:eastAsia="SimSun" w:cs="SimSun"/>
                <w:sz w:val="20"/>
                <w:szCs w:val="20"/>
                <w:spacing w:val="3"/>
              </w:rPr>
              <w:t>望而宽广”项目</w:t>
            </w:r>
          </w:p>
        </w:tc>
        <w:tc>
          <w:tcPr>
            <w:tcW w:w="1970" w:type="dxa"/>
            <w:vAlign w:val="top"/>
          </w:tcPr>
          <w:p>
            <w:pPr>
              <w:ind w:firstLine="631"/>
              <w:spacing w:before="243" w:line="204" w:lineRule="auto"/>
              <w:rPr>
                <w:rFonts w:ascii="SimSun" w:hAnsi="SimSun" w:eastAsia="SimSun" w:cs="SimSun"/>
                <w:sz w:val="20"/>
                <w:szCs w:val="20"/>
              </w:rPr>
            </w:pPr>
            <w:r>
              <w:rPr>
                <w:rFonts w:ascii="SimSun" w:hAnsi="SimSun" w:eastAsia="SimSun" w:cs="SimSun"/>
                <w:sz w:val="20"/>
                <w:szCs w:val="20"/>
                <w:spacing w:val="-2"/>
              </w:rPr>
              <w:t>3,00.00</w:t>
            </w:r>
          </w:p>
        </w:tc>
        <w:tc>
          <w:tcPr>
            <w:tcW w:w="2900" w:type="dxa"/>
            <w:vAlign w:val="top"/>
          </w:tcPr>
          <w:p>
            <w:pPr>
              <w:ind w:firstLine="1351"/>
              <w:spacing w:before="21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179"/>
              <w:spacing w:before="243" w:line="204" w:lineRule="auto"/>
              <w:rPr>
                <w:rFonts w:ascii="SimSun" w:hAnsi="SimSun" w:eastAsia="SimSun" w:cs="SimSun"/>
                <w:sz w:val="20"/>
                <w:szCs w:val="20"/>
              </w:rPr>
            </w:pPr>
            <w:r>
              <w:rPr>
                <w:rFonts w:ascii="SimSun" w:hAnsi="SimSun" w:eastAsia="SimSun" w:cs="SimSun"/>
                <w:sz w:val="20"/>
                <w:szCs w:val="20"/>
                <w:spacing w:val="-2"/>
              </w:rPr>
              <w:t>00624718</w:t>
            </w:r>
          </w:p>
        </w:tc>
      </w:tr>
      <w:tr>
        <w:trPr>
          <w:trHeight w:val="610" w:hRule="atLeast"/>
        </w:trPr>
        <w:tc>
          <w:tcPr>
            <w:tcW w:w="3090" w:type="dxa"/>
            <w:vAlign w:val="top"/>
          </w:tcPr>
          <w:p>
            <w:pPr>
              <w:ind w:firstLine="194"/>
              <w:spacing w:before="40" w:line="204" w:lineRule="auto"/>
              <w:rPr>
                <w:rFonts w:ascii="SimSun" w:hAnsi="SimSun" w:eastAsia="SimSun" w:cs="SimSun"/>
                <w:sz w:val="20"/>
                <w:szCs w:val="20"/>
              </w:rPr>
            </w:pPr>
            <w:r>
              <w:rPr>
                <w:rFonts w:ascii="SimSun" w:hAnsi="SimSun" w:eastAsia="SimSun" w:cs="SimSun"/>
                <w:sz w:val="20"/>
                <w:szCs w:val="20"/>
                <w:spacing w:val="-1"/>
              </w:rPr>
              <w:t>"世界因眼界而改变，人生因远</w:t>
            </w:r>
          </w:p>
          <w:p>
            <w:pPr>
              <w:ind w:firstLine="840"/>
              <w:spacing w:before="69" w:line="204" w:lineRule="auto"/>
              <w:rPr>
                <w:rFonts w:ascii="SimSun" w:hAnsi="SimSun" w:eastAsia="SimSun" w:cs="SimSun"/>
                <w:sz w:val="20"/>
                <w:szCs w:val="20"/>
              </w:rPr>
            </w:pPr>
            <w:r>
              <w:rPr>
                <w:rFonts w:ascii="SimSun" w:hAnsi="SimSun" w:eastAsia="SimSun" w:cs="SimSun"/>
                <w:sz w:val="20"/>
                <w:szCs w:val="20"/>
                <w:spacing w:val="3"/>
              </w:rPr>
              <w:t>望而宽广”项目</w:t>
            </w:r>
          </w:p>
        </w:tc>
        <w:tc>
          <w:tcPr>
            <w:tcW w:w="1970" w:type="dxa"/>
            <w:vAlign w:val="top"/>
          </w:tcPr>
          <w:p>
            <w:pPr>
              <w:ind w:firstLine="579"/>
              <w:spacing w:before="233" w:line="204" w:lineRule="auto"/>
              <w:rPr>
                <w:rFonts w:ascii="SimSun" w:hAnsi="SimSun" w:eastAsia="SimSun" w:cs="SimSun"/>
                <w:sz w:val="20"/>
                <w:szCs w:val="20"/>
              </w:rPr>
            </w:pPr>
            <w:r>
              <w:rPr>
                <w:rFonts w:ascii="SimSun" w:hAnsi="SimSun" w:eastAsia="SimSun" w:cs="SimSun"/>
                <w:sz w:val="20"/>
                <w:szCs w:val="20"/>
                <w:spacing w:val="-2"/>
              </w:rPr>
              <w:t>6,400.00</w:t>
            </w:r>
          </w:p>
        </w:tc>
        <w:tc>
          <w:tcPr>
            <w:tcW w:w="2900" w:type="dxa"/>
            <w:vAlign w:val="top"/>
          </w:tcPr>
          <w:p>
            <w:pPr>
              <w:ind w:firstLine="1351"/>
              <w:spacing w:before="20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179"/>
              <w:spacing w:before="233" w:line="204" w:lineRule="auto"/>
              <w:rPr>
                <w:rFonts w:ascii="SimSun" w:hAnsi="SimSun" w:eastAsia="SimSun" w:cs="SimSun"/>
                <w:sz w:val="20"/>
                <w:szCs w:val="20"/>
              </w:rPr>
            </w:pPr>
            <w:r>
              <w:rPr>
                <w:rFonts w:ascii="SimSun" w:hAnsi="SimSun" w:eastAsia="SimSun" w:cs="SimSun"/>
                <w:sz w:val="20"/>
                <w:szCs w:val="20"/>
                <w:spacing w:val="-2"/>
              </w:rPr>
              <w:t>00624720</w:t>
            </w:r>
          </w:p>
        </w:tc>
      </w:tr>
      <w:tr>
        <w:trPr>
          <w:trHeight w:val="360" w:hRule="atLeast"/>
        </w:trPr>
        <w:tc>
          <w:tcPr>
            <w:tcW w:w="3090" w:type="dxa"/>
            <w:vAlign w:val="top"/>
          </w:tcPr>
          <w:p>
            <w:pPr>
              <w:ind w:firstLine="223"/>
              <w:spacing w:before="80" w:line="204" w:lineRule="auto"/>
              <w:rPr>
                <w:rFonts w:ascii="SimSun" w:hAnsi="SimSun" w:eastAsia="SimSun" w:cs="SimSun"/>
                <w:sz w:val="20"/>
                <w:szCs w:val="20"/>
              </w:rPr>
            </w:pPr>
            <w:r>
              <w:rPr>
                <w:rFonts w:ascii="SimSun" w:hAnsi="SimSun" w:eastAsia="SimSun" w:cs="SimSun"/>
                <w:sz w:val="20"/>
                <w:szCs w:val="20"/>
                <w:spacing w:val="-3"/>
              </w:rPr>
              <w:t>“关爱地贫</w:t>
            </w:r>
            <w:r>
              <w:rPr>
                <w:rFonts w:ascii="SimSun" w:hAnsi="SimSun" w:eastAsia="SimSun" w:cs="SimSun"/>
                <w:sz w:val="20"/>
                <w:szCs w:val="20"/>
                <w:spacing w:val="-17"/>
              </w:rPr>
              <w:t> </w:t>
            </w:r>
            <w:r>
              <w:rPr>
                <w:rFonts w:ascii="SimSun" w:hAnsi="SimSun" w:eastAsia="SimSun" w:cs="SimSun"/>
                <w:sz w:val="20"/>
                <w:szCs w:val="20"/>
                <w:spacing w:val="-3"/>
              </w:rPr>
              <w:t>·重延生命”项目</w:t>
            </w:r>
          </w:p>
        </w:tc>
        <w:tc>
          <w:tcPr>
            <w:tcW w:w="1970" w:type="dxa"/>
            <w:vAlign w:val="top"/>
          </w:tcPr>
          <w:p>
            <w:pPr>
              <w:ind w:firstLine="579"/>
              <w:spacing w:before="113" w:line="204" w:lineRule="auto"/>
              <w:rPr>
                <w:rFonts w:ascii="SimSun" w:hAnsi="SimSun" w:eastAsia="SimSun" w:cs="SimSun"/>
                <w:sz w:val="20"/>
                <w:szCs w:val="20"/>
              </w:rPr>
            </w:pPr>
            <w:r>
              <w:rPr>
                <w:rFonts w:ascii="SimSun" w:hAnsi="SimSun" w:eastAsia="SimSun" w:cs="SimSun"/>
                <w:sz w:val="20"/>
                <w:szCs w:val="20"/>
                <w:spacing w:val="-2"/>
              </w:rPr>
              <w:t>6.353.74</w:t>
            </w:r>
          </w:p>
        </w:tc>
        <w:tc>
          <w:tcPr>
            <w:tcW w:w="2900" w:type="dxa"/>
            <w:vAlign w:val="top"/>
          </w:tcPr>
          <w:p>
            <w:pPr>
              <w:ind w:firstLine="1351"/>
              <w:spacing w:before="8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179"/>
              <w:spacing w:before="113" w:line="204" w:lineRule="auto"/>
              <w:rPr>
                <w:rFonts w:ascii="SimSun" w:hAnsi="SimSun" w:eastAsia="SimSun" w:cs="SimSun"/>
                <w:sz w:val="20"/>
                <w:szCs w:val="20"/>
              </w:rPr>
            </w:pPr>
            <w:r>
              <w:rPr>
                <w:rFonts w:ascii="SimSun" w:hAnsi="SimSun" w:eastAsia="SimSun" w:cs="SimSun"/>
                <w:sz w:val="20"/>
                <w:szCs w:val="20"/>
                <w:spacing w:val="-2"/>
              </w:rPr>
              <w:t>00000021</w:t>
            </w:r>
          </w:p>
        </w:tc>
      </w:tr>
      <w:tr>
        <w:trPr>
          <w:trHeight w:val="360" w:hRule="atLeast"/>
        </w:trPr>
        <w:tc>
          <w:tcPr>
            <w:tcW w:w="3090" w:type="dxa"/>
            <w:vAlign w:val="top"/>
          </w:tcPr>
          <w:p>
            <w:pPr>
              <w:ind w:firstLine="223"/>
              <w:spacing w:before="80" w:line="204" w:lineRule="auto"/>
              <w:rPr>
                <w:rFonts w:ascii="SimSun" w:hAnsi="SimSun" w:eastAsia="SimSun" w:cs="SimSun"/>
                <w:sz w:val="20"/>
                <w:szCs w:val="20"/>
              </w:rPr>
            </w:pPr>
            <w:r>
              <w:rPr>
                <w:rFonts w:ascii="SimSun" w:hAnsi="SimSun" w:eastAsia="SimSun" w:cs="SimSun"/>
                <w:sz w:val="20"/>
                <w:szCs w:val="20"/>
                <w:spacing w:val="-3"/>
              </w:rPr>
              <w:t>“关爱地贫</w:t>
            </w:r>
            <w:r>
              <w:rPr>
                <w:rFonts w:ascii="SimSun" w:hAnsi="SimSun" w:eastAsia="SimSun" w:cs="SimSun"/>
                <w:sz w:val="20"/>
                <w:szCs w:val="20"/>
                <w:spacing w:val="-17"/>
              </w:rPr>
              <w:t> </w:t>
            </w:r>
            <w:r>
              <w:rPr>
                <w:rFonts w:ascii="SimSun" w:hAnsi="SimSun" w:eastAsia="SimSun" w:cs="SimSun"/>
                <w:sz w:val="20"/>
                <w:szCs w:val="20"/>
                <w:spacing w:val="-3"/>
              </w:rPr>
              <w:t>·重延生命”项目</w:t>
            </w:r>
          </w:p>
        </w:tc>
        <w:tc>
          <w:tcPr>
            <w:tcW w:w="1970" w:type="dxa"/>
            <w:vAlign w:val="top"/>
          </w:tcPr>
          <w:p>
            <w:pPr>
              <w:ind w:firstLine="542"/>
              <w:spacing w:before="112" w:line="204" w:lineRule="auto"/>
              <w:rPr>
                <w:rFonts w:ascii="SimSun" w:hAnsi="SimSun" w:eastAsia="SimSun" w:cs="SimSun"/>
                <w:sz w:val="20"/>
                <w:szCs w:val="20"/>
              </w:rPr>
            </w:pPr>
            <w:r>
              <w:rPr>
                <w:rFonts w:ascii="SimSun" w:hAnsi="SimSun" w:eastAsia="SimSun" w:cs="SimSun"/>
                <w:sz w:val="20"/>
                <w:szCs w:val="20"/>
                <w:spacing w:val="-3"/>
              </w:rPr>
              <w:t>100,00.00</w:t>
            </w:r>
          </w:p>
        </w:tc>
        <w:tc>
          <w:tcPr>
            <w:tcW w:w="2900" w:type="dxa"/>
            <w:vAlign w:val="top"/>
          </w:tcPr>
          <w:p>
            <w:pPr>
              <w:ind w:firstLine="1351"/>
              <w:spacing w:before="8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79"/>
              <w:spacing w:before="113" w:line="204" w:lineRule="auto"/>
              <w:rPr>
                <w:rFonts w:ascii="SimSun" w:hAnsi="SimSun" w:eastAsia="SimSun" w:cs="SimSun"/>
                <w:sz w:val="20"/>
                <w:szCs w:val="20"/>
              </w:rPr>
            </w:pPr>
            <w:r>
              <w:rPr>
                <w:rFonts w:ascii="SimSun" w:hAnsi="SimSun" w:eastAsia="SimSun" w:cs="SimSun"/>
                <w:sz w:val="20"/>
                <w:szCs w:val="20"/>
                <w:spacing w:val="-1"/>
              </w:rPr>
              <w:t>0000009022</w:t>
            </w:r>
          </w:p>
        </w:tc>
      </w:tr>
      <w:tr>
        <w:trPr>
          <w:trHeight w:val="360" w:hRule="atLeast"/>
        </w:trPr>
        <w:tc>
          <w:tcPr>
            <w:tcW w:w="3090" w:type="dxa"/>
            <w:vAlign w:val="top"/>
          </w:tcPr>
          <w:p>
            <w:pPr>
              <w:ind w:firstLine="223"/>
              <w:spacing w:before="80" w:line="204" w:lineRule="auto"/>
              <w:rPr>
                <w:rFonts w:ascii="SimSun" w:hAnsi="SimSun" w:eastAsia="SimSun" w:cs="SimSun"/>
                <w:sz w:val="20"/>
                <w:szCs w:val="20"/>
              </w:rPr>
            </w:pPr>
            <w:r>
              <w:rPr>
                <w:rFonts w:ascii="SimSun" w:hAnsi="SimSun" w:eastAsia="SimSun" w:cs="SimSun"/>
                <w:sz w:val="20"/>
                <w:szCs w:val="20"/>
                <w:spacing w:val="-3"/>
              </w:rPr>
              <w:t>“关爱地贫</w:t>
            </w:r>
            <w:r>
              <w:rPr>
                <w:rFonts w:ascii="SimSun" w:hAnsi="SimSun" w:eastAsia="SimSun" w:cs="SimSun"/>
                <w:sz w:val="20"/>
                <w:szCs w:val="20"/>
                <w:spacing w:val="-17"/>
              </w:rPr>
              <w:t> </w:t>
            </w:r>
            <w:r>
              <w:rPr>
                <w:rFonts w:ascii="SimSun" w:hAnsi="SimSun" w:eastAsia="SimSun" w:cs="SimSun"/>
                <w:sz w:val="20"/>
                <w:szCs w:val="20"/>
                <w:spacing w:val="-3"/>
              </w:rPr>
              <w:t>·重延生命”项目</w:t>
            </w:r>
          </w:p>
        </w:tc>
        <w:tc>
          <w:tcPr>
            <w:tcW w:w="1970" w:type="dxa"/>
            <w:vAlign w:val="top"/>
          </w:tcPr>
          <w:p>
            <w:pPr>
              <w:ind w:firstLine="592"/>
              <w:spacing w:before="112" w:line="204" w:lineRule="auto"/>
              <w:rPr>
                <w:rFonts w:ascii="SimSun" w:hAnsi="SimSun" w:eastAsia="SimSun" w:cs="SimSun"/>
                <w:sz w:val="20"/>
                <w:szCs w:val="20"/>
              </w:rPr>
            </w:pPr>
            <w:r>
              <w:rPr>
                <w:rFonts w:ascii="SimSun" w:hAnsi="SimSun" w:eastAsia="SimSun" w:cs="SimSun"/>
                <w:sz w:val="20"/>
                <w:szCs w:val="20"/>
                <w:spacing w:val="-3"/>
              </w:rPr>
              <w:t>1,566.00</w:t>
            </w:r>
          </w:p>
        </w:tc>
        <w:tc>
          <w:tcPr>
            <w:tcW w:w="2900" w:type="dxa"/>
            <w:vAlign w:val="top"/>
          </w:tcPr>
          <w:p>
            <w:pPr>
              <w:ind w:firstLine="1351"/>
              <w:spacing w:before="8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129"/>
              <w:spacing w:before="113" w:line="204" w:lineRule="auto"/>
              <w:rPr>
                <w:rFonts w:ascii="SimSun" w:hAnsi="SimSun" w:eastAsia="SimSun" w:cs="SimSun"/>
                <w:sz w:val="20"/>
                <w:szCs w:val="20"/>
              </w:rPr>
            </w:pPr>
            <w:r>
              <w:rPr>
                <w:rFonts w:ascii="SimSun" w:hAnsi="SimSun" w:eastAsia="SimSun" w:cs="SimSun"/>
                <w:sz w:val="20"/>
                <w:szCs w:val="20"/>
                <w:spacing w:val="-1"/>
              </w:rPr>
              <w:t>000000023</w:t>
            </w:r>
          </w:p>
        </w:tc>
      </w:tr>
      <w:tr>
        <w:trPr>
          <w:trHeight w:val="360" w:hRule="atLeast"/>
        </w:trPr>
        <w:tc>
          <w:tcPr>
            <w:tcW w:w="3090" w:type="dxa"/>
            <w:vAlign w:val="top"/>
          </w:tcPr>
          <w:p>
            <w:pPr>
              <w:ind w:firstLine="1143"/>
              <w:spacing w:before="80" w:line="204" w:lineRule="auto"/>
              <w:rPr>
                <w:rFonts w:ascii="SimSun" w:hAnsi="SimSun" w:eastAsia="SimSun" w:cs="SimSun"/>
                <w:sz w:val="20"/>
                <w:szCs w:val="20"/>
              </w:rPr>
            </w:pPr>
            <w:r>
              <w:rPr>
                <w:rFonts w:ascii="SimSun" w:hAnsi="SimSun" w:eastAsia="SimSun" w:cs="SimSun"/>
                <w:sz w:val="20"/>
                <w:szCs w:val="20"/>
                <w:spacing w:val="-3"/>
              </w:rPr>
              <w:t>公益事业</w:t>
            </w:r>
          </w:p>
        </w:tc>
        <w:tc>
          <w:tcPr>
            <w:tcW w:w="1970" w:type="dxa"/>
            <w:vAlign w:val="top"/>
          </w:tcPr>
          <w:p>
            <w:pPr>
              <w:ind w:firstLine="632"/>
              <w:spacing w:before="113" w:line="204" w:lineRule="auto"/>
              <w:rPr>
                <w:rFonts w:ascii="SimSun" w:hAnsi="SimSun" w:eastAsia="SimSun" w:cs="SimSun"/>
                <w:sz w:val="20"/>
                <w:szCs w:val="20"/>
              </w:rPr>
            </w:pPr>
            <w:r>
              <w:rPr>
                <w:rFonts w:ascii="SimSun" w:hAnsi="SimSun" w:eastAsia="SimSun" w:cs="SimSun"/>
                <w:sz w:val="20"/>
                <w:szCs w:val="20"/>
                <w:spacing w:val="-2"/>
              </w:rPr>
              <w:t>70.0.00</w:t>
            </w:r>
          </w:p>
        </w:tc>
        <w:tc>
          <w:tcPr>
            <w:tcW w:w="2900" w:type="dxa"/>
            <w:vAlign w:val="top"/>
          </w:tcPr>
          <w:p>
            <w:pPr>
              <w:ind w:firstLine="1351"/>
              <w:spacing w:before="8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179"/>
              <w:spacing w:before="113" w:line="204" w:lineRule="auto"/>
              <w:rPr>
                <w:rFonts w:ascii="SimSun" w:hAnsi="SimSun" w:eastAsia="SimSun" w:cs="SimSun"/>
                <w:sz w:val="20"/>
                <w:szCs w:val="20"/>
              </w:rPr>
            </w:pPr>
            <w:r>
              <w:rPr>
                <w:rFonts w:ascii="SimSun" w:hAnsi="SimSun" w:eastAsia="SimSun" w:cs="SimSun"/>
                <w:sz w:val="20"/>
                <w:szCs w:val="20"/>
                <w:spacing w:val="-2"/>
              </w:rPr>
              <w:t>00009024</w:t>
            </w:r>
          </w:p>
        </w:tc>
      </w:tr>
      <w:tr>
        <w:trPr>
          <w:trHeight w:val="370" w:hRule="atLeast"/>
        </w:trPr>
        <w:tc>
          <w:tcPr>
            <w:tcW w:w="3090" w:type="dxa"/>
            <w:vAlign w:val="top"/>
          </w:tcPr>
          <w:p>
            <w:pPr>
              <w:ind w:firstLine="1139"/>
              <w:spacing w:before="80" w:line="204" w:lineRule="auto"/>
              <w:rPr>
                <w:rFonts w:ascii="SimSun" w:hAnsi="SimSun" w:eastAsia="SimSun" w:cs="SimSun"/>
                <w:sz w:val="20"/>
                <w:szCs w:val="20"/>
              </w:rPr>
            </w:pPr>
            <w:r>
              <w:rPr>
                <w:rFonts w:ascii="SimSun" w:hAnsi="SimSun" w:eastAsia="SimSun" w:cs="SimSun"/>
                <w:sz w:val="20"/>
                <w:szCs w:val="20"/>
                <w:spacing w:val="-2"/>
              </w:rPr>
              <w:t>血液银行</w:t>
            </w:r>
          </w:p>
        </w:tc>
        <w:tc>
          <w:tcPr>
            <w:tcW w:w="1970" w:type="dxa"/>
            <w:vAlign w:val="top"/>
          </w:tcPr>
          <w:p>
            <w:pPr>
              <w:ind w:firstLine="581"/>
              <w:spacing w:before="113" w:line="204" w:lineRule="auto"/>
              <w:rPr>
                <w:rFonts w:ascii="SimSun" w:hAnsi="SimSun" w:eastAsia="SimSun" w:cs="SimSun"/>
                <w:sz w:val="20"/>
                <w:szCs w:val="20"/>
              </w:rPr>
            </w:pPr>
            <w:r>
              <w:rPr>
                <w:rFonts w:ascii="SimSun" w:hAnsi="SimSun" w:eastAsia="SimSun" w:cs="SimSun"/>
                <w:sz w:val="20"/>
                <w:szCs w:val="20"/>
                <w:spacing w:val="-2"/>
              </w:rPr>
              <w:t>3,850.00</w:t>
            </w:r>
          </w:p>
        </w:tc>
        <w:tc>
          <w:tcPr>
            <w:tcW w:w="2900" w:type="dxa"/>
            <w:vAlign w:val="top"/>
          </w:tcPr>
          <w:p>
            <w:pPr>
              <w:ind w:firstLine="1351"/>
              <w:spacing w:before="8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279"/>
              <w:spacing w:before="113" w:line="204" w:lineRule="auto"/>
              <w:rPr>
                <w:rFonts w:ascii="SimSun" w:hAnsi="SimSun" w:eastAsia="SimSun" w:cs="SimSun"/>
                <w:sz w:val="20"/>
                <w:szCs w:val="20"/>
              </w:rPr>
            </w:pPr>
            <w:r>
              <w:rPr>
                <w:rFonts w:ascii="SimSun" w:hAnsi="SimSun" w:eastAsia="SimSun" w:cs="SimSun"/>
                <w:sz w:val="20"/>
                <w:szCs w:val="20"/>
                <w:spacing w:val="-2"/>
              </w:rPr>
              <w:t>009025</w:t>
            </w:r>
          </w:p>
        </w:tc>
      </w:tr>
      <w:tr>
        <w:trPr>
          <w:trHeight w:val="920" w:hRule="atLeast"/>
        </w:trPr>
        <w:tc>
          <w:tcPr>
            <w:tcW w:w="3090" w:type="dxa"/>
            <w:vAlign w:val="top"/>
          </w:tcPr>
          <w:p>
            <w:pPr>
              <w:ind w:firstLine="194"/>
              <w:spacing w:before="40" w:line="204" w:lineRule="auto"/>
              <w:rPr>
                <w:rFonts w:ascii="SimSun" w:hAnsi="SimSun" w:eastAsia="SimSun" w:cs="SimSun"/>
                <w:sz w:val="20"/>
                <w:szCs w:val="20"/>
              </w:rPr>
            </w:pPr>
            <w:r>
              <w:rPr>
                <w:rFonts w:ascii="SimSun" w:hAnsi="SimSun" w:eastAsia="SimSun" w:cs="SimSun"/>
                <w:sz w:val="20"/>
                <w:szCs w:val="20"/>
                <w:spacing w:val="-1"/>
              </w:rPr>
              <w:t>"世界因眼界而改变，人生因远</w:t>
            </w:r>
          </w:p>
          <w:p>
            <w:pPr>
              <w:ind w:firstLine="890"/>
              <w:spacing w:before="79" w:line="204" w:lineRule="auto"/>
              <w:rPr>
                <w:rFonts w:ascii="SimSun" w:hAnsi="SimSun" w:eastAsia="SimSun" w:cs="SimSun"/>
                <w:sz w:val="20"/>
                <w:szCs w:val="20"/>
              </w:rPr>
            </w:pPr>
            <w:r>
              <w:rPr>
                <w:rFonts w:ascii="SimSun" w:hAnsi="SimSun" w:eastAsia="SimSun" w:cs="SimSun"/>
                <w:sz w:val="20"/>
                <w:szCs w:val="20"/>
                <w:spacing w:val="3"/>
              </w:rPr>
              <w:t>望而宽广"项目</w:t>
            </w:r>
          </w:p>
          <w:p>
            <w:pPr>
              <w:ind w:firstLine="223"/>
              <w:spacing w:before="69" w:line="204" w:lineRule="auto"/>
              <w:rPr>
                <w:rFonts w:ascii="SimSun" w:hAnsi="SimSun" w:eastAsia="SimSun" w:cs="SimSun"/>
                <w:sz w:val="20"/>
                <w:szCs w:val="20"/>
              </w:rPr>
            </w:pPr>
            <w:r>
              <w:rPr>
                <w:rFonts w:ascii="SimSun" w:hAnsi="SimSun" w:eastAsia="SimSun" w:cs="SimSun"/>
                <w:sz w:val="20"/>
                <w:szCs w:val="20"/>
                <w:spacing w:val="-3"/>
              </w:rPr>
              <w:t>“关爱地贫</w:t>
            </w:r>
            <w:r>
              <w:rPr>
                <w:rFonts w:ascii="SimSun" w:hAnsi="SimSun" w:eastAsia="SimSun" w:cs="SimSun"/>
                <w:sz w:val="20"/>
                <w:szCs w:val="20"/>
                <w:spacing w:val="-17"/>
              </w:rPr>
              <w:t> </w:t>
            </w:r>
            <w:r>
              <w:rPr>
                <w:rFonts w:ascii="SimSun" w:hAnsi="SimSun" w:eastAsia="SimSun" w:cs="SimSun"/>
                <w:sz w:val="20"/>
                <w:szCs w:val="20"/>
                <w:spacing w:val="-3"/>
              </w:rPr>
              <w:t>·重延生命”项目</w:t>
            </w:r>
          </w:p>
        </w:tc>
        <w:tc>
          <w:tcPr>
            <w:tcW w:w="1970" w:type="dxa"/>
            <w:vAlign w:val="top"/>
          </w:tcPr>
          <w:p>
            <w:pPr>
              <w:rPr>
                <w:rFonts w:ascii="Arial"/>
                <w:sz w:val="21"/>
              </w:rPr>
            </w:pPr>
            <w:r/>
          </w:p>
          <w:p>
            <w:pPr>
              <w:ind w:firstLine="481"/>
              <w:spacing w:before="152" w:line="204" w:lineRule="auto"/>
              <w:rPr>
                <w:rFonts w:ascii="SimSun" w:hAnsi="SimSun" w:eastAsia="SimSun" w:cs="SimSun"/>
                <w:sz w:val="20"/>
                <w:szCs w:val="20"/>
              </w:rPr>
            </w:pPr>
            <w:r>
              <w:rPr>
                <w:rFonts w:ascii="SimSun" w:hAnsi="SimSun" w:eastAsia="SimSun" w:cs="SimSun"/>
                <w:sz w:val="20"/>
                <w:szCs w:val="20"/>
                <w:spacing w:val="-2"/>
              </w:rPr>
              <w:t>500,000.00</w:t>
            </w:r>
          </w:p>
        </w:tc>
        <w:tc>
          <w:tcPr>
            <w:tcW w:w="2900" w:type="dxa"/>
            <w:vAlign w:val="top"/>
          </w:tcPr>
          <w:p>
            <w:pPr>
              <w:rPr>
                <w:rFonts w:ascii="Arial"/>
                <w:sz w:val="21"/>
              </w:rPr>
            </w:pPr>
            <w:r/>
          </w:p>
          <w:p>
            <w:pPr>
              <w:ind w:firstLine="1351"/>
              <w:spacing w:before="119"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rPr>
                <w:rFonts w:ascii="Arial"/>
                <w:sz w:val="21"/>
              </w:rPr>
            </w:pPr>
            <w:r/>
          </w:p>
          <w:p>
            <w:pPr>
              <w:ind w:firstLine="119"/>
              <w:spacing w:before="151" w:line="204" w:lineRule="auto"/>
              <w:rPr>
                <w:rFonts w:ascii="SimSun" w:hAnsi="SimSun" w:eastAsia="SimSun" w:cs="SimSun"/>
                <w:sz w:val="20"/>
                <w:szCs w:val="20"/>
              </w:rPr>
            </w:pPr>
            <w:r>
              <w:rPr>
                <w:rFonts w:ascii="SimSun" w:hAnsi="SimSun" w:eastAsia="SimSun" w:cs="SimSun"/>
                <w:sz w:val="20"/>
                <w:szCs w:val="20"/>
                <w:spacing w:val="-2"/>
              </w:rPr>
              <w:t>0026</w:t>
            </w:r>
          </w:p>
        </w:tc>
      </w:tr>
      <w:tr>
        <w:trPr>
          <w:trHeight w:val="360" w:hRule="atLeast"/>
        </w:trPr>
        <w:tc>
          <w:tcPr>
            <w:tcW w:w="3090" w:type="dxa"/>
            <w:vAlign w:val="top"/>
          </w:tcPr>
          <w:p>
            <w:pPr>
              <w:ind w:firstLine="223"/>
              <w:spacing w:before="80" w:line="204" w:lineRule="auto"/>
              <w:rPr>
                <w:rFonts w:ascii="SimSun" w:hAnsi="SimSun" w:eastAsia="SimSun" w:cs="SimSun"/>
                <w:sz w:val="20"/>
                <w:szCs w:val="20"/>
              </w:rPr>
            </w:pPr>
            <w:r>
              <w:rPr>
                <w:rFonts w:ascii="SimSun" w:hAnsi="SimSun" w:eastAsia="SimSun" w:cs="SimSun"/>
                <w:sz w:val="20"/>
                <w:szCs w:val="20"/>
                <w:spacing w:val="-3"/>
              </w:rPr>
              <w:t>“关爱地贫</w:t>
            </w:r>
            <w:r>
              <w:rPr>
                <w:rFonts w:ascii="SimSun" w:hAnsi="SimSun" w:eastAsia="SimSun" w:cs="SimSun"/>
                <w:sz w:val="20"/>
                <w:szCs w:val="20"/>
                <w:spacing w:val="-17"/>
              </w:rPr>
              <w:t> </w:t>
            </w:r>
            <w:r>
              <w:rPr>
                <w:rFonts w:ascii="SimSun" w:hAnsi="SimSun" w:eastAsia="SimSun" w:cs="SimSun"/>
                <w:sz w:val="20"/>
                <w:szCs w:val="20"/>
                <w:spacing w:val="-3"/>
              </w:rPr>
              <w:t>·重延生命”项目</w:t>
            </w:r>
          </w:p>
        </w:tc>
        <w:tc>
          <w:tcPr>
            <w:tcW w:w="1970" w:type="dxa"/>
            <w:vAlign w:val="top"/>
          </w:tcPr>
          <w:p>
            <w:pPr>
              <w:ind w:firstLine="580"/>
              <w:spacing w:before="113" w:line="204" w:lineRule="auto"/>
              <w:rPr>
                <w:rFonts w:ascii="SimSun" w:hAnsi="SimSun" w:eastAsia="SimSun" w:cs="SimSun"/>
                <w:sz w:val="20"/>
                <w:szCs w:val="20"/>
              </w:rPr>
            </w:pPr>
            <w:r>
              <w:rPr>
                <w:rFonts w:ascii="SimSun" w:hAnsi="SimSun" w:eastAsia="SimSun" w:cs="SimSun"/>
                <w:sz w:val="20"/>
                <w:szCs w:val="20"/>
                <w:spacing w:val="-2"/>
              </w:rPr>
              <w:t>20,00.00</w:t>
            </w:r>
          </w:p>
        </w:tc>
        <w:tc>
          <w:tcPr>
            <w:tcW w:w="2900" w:type="dxa"/>
            <w:vAlign w:val="top"/>
          </w:tcPr>
          <w:p>
            <w:pPr>
              <w:ind w:firstLine="1351"/>
              <w:spacing w:before="8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79"/>
              <w:spacing w:before="113" w:line="204" w:lineRule="auto"/>
              <w:rPr>
                <w:rFonts w:ascii="SimSun" w:hAnsi="SimSun" w:eastAsia="SimSun" w:cs="SimSun"/>
                <w:sz w:val="20"/>
                <w:szCs w:val="20"/>
              </w:rPr>
            </w:pPr>
            <w:r>
              <w:rPr>
                <w:rFonts w:ascii="SimSun" w:hAnsi="SimSun" w:eastAsia="SimSun" w:cs="SimSun"/>
                <w:sz w:val="20"/>
                <w:szCs w:val="20"/>
                <w:spacing w:val="-1"/>
              </w:rPr>
              <w:t>0000009027</w:t>
            </w:r>
          </w:p>
        </w:tc>
      </w:tr>
      <w:tr>
        <w:trPr>
          <w:trHeight w:val="370" w:hRule="atLeast"/>
        </w:trPr>
        <w:tc>
          <w:tcPr>
            <w:tcW w:w="3090" w:type="dxa"/>
            <w:vAlign w:val="top"/>
          </w:tcPr>
          <w:p>
            <w:pPr>
              <w:ind w:firstLine="1143"/>
              <w:spacing w:before="80" w:line="204" w:lineRule="auto"/>
              <w:rPr>
                <w:rFonts w:ascii="SimSun" w:hAnsi="SimSun" w:eastAsia="SimSun" w:cs="SimSun"/>
                <w:sz w:val="20"/>
                <w:szCs w:val="20"/>
              </w:rPr>
            </w:pPr>
            <w:r>
              <w:rPr>
                <w:rFonts w:ascii="SimSun" w:hAnsi="SimSun" w:eastAsia="SimSun" w:cs="SimSun"/>
                <w:sz w:val="20"/>
                <w:szCs w:val="20"/>
                <w:spacing w:val="-3"/>
              </w:rPr>
              <w:t>公益事业</w:t>
            </w:r>
          </w:p>
        </w:tc>
        <w:tc>
          <w:tcPr>
            <w:tcW w:w="1970" w:type="dxa"/>
            <w:vAlign w:val="top"/>
          </w:tcPr>
          <w:p>
            <w:pPr>
              <w:ind w:firstLine="531"/>
              <w:spacing w:before="113" w:line="204" w:lineRule="auto"/>
              <w:rPr>
                <w:rFonts w:ascii="SimSun" w:hAnsi="SimSun" w:eastAsia="SimSun" w:cs="SimSun"/>
                <w:sz w:val="20"/>
                <w:szCs w:val="20"/>
              </w:rPr>
            </w:pPr>
            <w:r>
              <w:rPr>
                <w:rFonts w:ascii="SimSun" w:hAnsi="SimSun" w:eastAsia="SimSun" w:cs="SimSun"/>
                <w:sz w:val="20"/>
                <w:szCs w:val="20"/>
                <w:spacing w:val="-2"/>
              </w:rPr>
              <w:t>30,000.00</w:t>
            </w:r>
          </w:p>
        </w:tc>
        <w:tc>
          <w:tcPr>
            <w:tcW w:w="2900" w:type="dxa"/>
            <w:vAlign w:val="top"/>
          </w:tcPr>
          <w:p>
            <w:pPr>
              <w:ind w:firstLine="1351"/>
              <w:spacing w:before="8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279"/>
              <w:spacing w:before="113" w:line="204" w:lineRule="auto"/>
              <w:rPr>
                <w:rFonts w:ascii="SimSun" w:hAnsi="SimSun" w:eastAsia="SimSun" w:cs="SimSun"/>
                <w:sz w:val="20"/>
                <w:szCs w:val="20"/>
              </w:rPr>
            </w:pPr>
            <w:r>
              <w:rPr>
                <w:rFonts w:ascii="SimSun" w:hAnsi="SimSun" w:eastAsia="SimSun" w:cs="SimSun"/>
                <w:sz w:val="20"/>
                <w:szCs w:val="20"/>
                <w:spacing w:val="-2"/>
              </w:rPr>
              <w:t>009028</w:t>
            </w:r>
          </w:p>
        </w:tc>
      </w:tr>
      <w:tr>
        <w:trPr>
          <w:trHeight w:val="360" w:hRule="atLeast"/>
        </w:trPr>
        <w:tc>
          <w:tcPr>
            <w:tcW w:w="3090" w:type="dxa"/>
            <w:vAlign w:val="top"/>
          </w:tcPr>
          <w:p>
            <w:pPr>
              <w:ind w:firstLine="1143"/>
              <w:spacing w:before="80" w:line="204" w:lineRule="auto"/>
              <w:rPr>
                <w:rFonts w:ascii="SimSun" w:hAnsi="SimSun" w:eastAsia="SimSun" w:cs="SimSun"/>
                <w:sz w:val="20"/>
                <w:szCs w:val="20"/>
              </w:rPr>
            </w:pPr>
            <w:r>
              <w:rPr>
                <w:rFonts w:ascii="SimSun" w:hAnsi="SimSun" w:eastAsia="SimSun" w:cs="SimSun"/>
                <w:sz w:val="20"/>
                <w:szCs w:val="20"/>
                <w:spacing w:val="-3"/>
              </w:rPr>
              <w:t>公益事业</w:t>
            </w:r>
          </w:p>
        </w:tc>
        <w:tc>
          <w:tcPr>
            <w:tcW w:w="1970" w:type="dxa"/>
            <w:vAlign w:val="top"/>
          </w:tcPr>
          <w:p>
            <w:pPr>
              <w:ind w:firstLine="531"/>
              <w:spacing w:before="113" w:line="204" w:lineRule="auto"/>
              <w:rPr>
                <w:rFonts w:ascii="SimSun" w:hAnsi="SimSun" w:eastAsia="SimSun" w:cs="SimSun"/>
                <w:sz w:val="20"/>
                <w:szCs w:val="20"/>
              </w:rPr>
            </w:pPr>
            <w:r>
              <w:rPr>
                <w:rFonts w:ascii="SimSun" w:hAnsi="SimSun" w:eastAsia="SimSun" w:cs="SimSun"/>
                <w:sz w:val="20"/>
                <w:szCs w:val="20"/>
                <w:spacing w:val="-2"/>
              </w:rPr>
              <w:t>50.000.00</w:t>
            </w:r>
          </w:p>
        </w:tc>
        <w:tc>
          <w:tcPr>
            <w:tcW w:w="2900" w:type="dxa"/>
            <w:vAlign w:val="top"/>
          </w:tcPr>
          <w:p>
            <w:pPr>
              <w:ind w:firstLine="1351"/>
              <w:spacing w:before="8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279"/>
              <w:spacing w:before="113" w:line="204" w:lineRule="auto"/>
              <w:rPr>
                <w:rFonts w:ascii="SimSun" w:hAnsi="SimSun" w:eastAsia="SimSun" w:cs="SimSun"/>
                <w:sz w:val="20"/>
                <w:szCs w:val="20"/>
              </w:rPr>
            </w:pPr>
            <w:r>
              <w:rPr>
                <w:rFonts w:ascii="SimSun" w:hAnsi="SimSun" w:eastAsia="SimSun" w:cs="SimSun"/>
                <w:sz w:val="20"/>
                <w:szCs w:val="20"/>
                <w:spacing w:val="-2"/>
              </w:rPr>
              <w:t>o09029</w:t>
            </w:r>
          </w:p>
        </w:tc>
      </w:tr>
      <w:tr>
        <w:trPr>
          <w:trHeight w:val="360" w:hRule="atLeast"/>
        </w:trPr>
        <w:tc>
          <w:tcPr>
            <w:tcW w:w="3090" w:type="dxa"/>
            <w:vAlign w:val="top"/>
          </w:tcPr>
          <w:p>
            <w:pPr>
              <w:ind w:firstLine="1143"/>
              <w:spacing w:before="80" w:line="204" w:lineRule="auto"/>
              <w:rPr>
                <w:rFonts w:ascii="SimSun" w:hAnsi="SimSun" w:eastAsia="SimSun" w:cs="SimSun"/>
                <w:sz w:val="20"/>
                <w:szCs w:val="20"/>
              </w:rPr>
            </w:pPr>
            <w:r>
              <w:rPr>
                <w:rFonts w:ascii="SimSun" w:hAnsi="SimSun" w:eastAsia="SimSun" w:cs="SimSun"/>
                <w:sz w:val="20"/>
                <w:szCs w:val="20"/>
                <w:spacing w:val="-3"/>
              </w:rPr>
              <w:t>公益事业</w:t>
            </w:r>
          </w:p>
        </w:tc>
        <w:tc>
          <w:tcPr>
            <w:tcW w:w="1970" w:type="dxa"/>
            <w:vAlign w:val="top"/>
          </w:tcPr>
          <w:p>
            <w:pPr>
              <w:ind w:firstLine="531"/>
              <w:spacing w:before="113" w:line="204" w:lineRule="auto"/>
              <w:rPr>
                <w:rFonts w:ascii="SimSun" w:hAnsi="SimSun" w:eastAsia="SimSun" w:cs="SimSun"/>
                <w:sz w:val="20"/>
                <w:szCs w:val="20"/>
              </w:rPr>
            </w:pPr>
            <w:r>
              <w:rPr>
                <w:rFonts w:ascii="SimSun" w:hAnsi="SimSun" w:eastAsia="SimSun" w:cs="SimSun"/>
                <w:sz w:val="20"/>
                <w:szCs w:val="20"/>
                <w:spacing w:val="-2"/>
              </w:rPr>
              <w:t>30,000.00</w:t>
            </w:r>
          </w:p>
        </w:tc>
        <w:tc>
          <w:tcPr>
            <w:tcW w:w="2900" w:type="dxa"/>
            <w:vAlign w:val="top"/>
          </w:tcPr>
          <w:p>
            <w:pPr>
              <w:ind w:firstLine="1351"/>
              <w:spacing w:before="80" w:line="204" w:lineRule="auto"/>
              <w:rPr>
                <w:rFonts w:ascii="SimSun" w:hAnsi="SimSun" w:eastAsia="SimSun" w:cs="SimSun"/>
                <w:sz w:val="20"/>
                <w:szCs w:val="20"/>
              </w:rPr>
            </w:pPr>
            <w:r>
              <w:rPr>
                <w:rFonts w:ascii="SimSun" w:hAnsi="SimSun" w:eastAsia="SimSun" w:cs="SimSun"/>
                <w:sz w:val="20"/>
                <w:szCs w:val="20"/>
              </w:rPr>
              <w:t>是</w:t>
            </w:r>
          </w:p>
        </w:tc>
        <w:tc>
          <w:tcPr>
            <w:tcW w:w="1170" w:type="dxa"/>
            <w:vAlign w:val="top"/>
          </w:tcPr>
          <w:p>
            <w:pPr>
              <w:ind w:firstLine="79"/>
              <w:spacing w:before="113" w:line="204" w:lineRule="auto"/>
              <w:rPr>
                <w:rFonts w:ascii="SimSun" w:hAnsi="SimSun" w:eastAsia="SimSun" w:cs="SimSun"/>
                <w:sz w:val="20"/>
                <w:szCs w:val="20"/>
              </w:rPr>
            </w:pPr>
            <w:r>
              <w:rPr>
                <w:rFonts w:ascii="SimSun" w:hAnsi="SimSun" w:eastAsia="SimSun" w:cs="SimSun"/>
                <w:sz w:val="20"/>
                <w:szCs w:val="20"/>
                <w:spacing w:val="-1"/>
              </w:rPr>
              <w:t>00oooo9030</w:t>
            </w:r>
          </w:p>
        </w:tc>
      </w:tr>
      <w:tr>
        <w:trPr>
          <w:trHeight w:val="360" w:hRule="atLeast"/>
        </w:trPr>
        <w:tc>
          <w:tcPr>
            <w:tcW w:w="3090" w:type="dxa"/>
            <w:vAlign w:val="top"/>
          </w:tcPr>
          <w:p>
            <w:pPr>
              <w:ind w:firstLine="1338"/>
              <w:spacing w:before="80" w:line="204" w:lineRule="auto"/>
              <w:rPr>
                <w:rFonts w:ascii="SimSun" w:hAnsi="SimSun" w:eastAsia="SimSun" w:cs="SimSun"/>
                <w:sz w:val="20"/>
                <w:szCs w:val="20"/>
              </w:rPr>
            </w:pPr>
            <w:r>
              <w:rPr>
                <w:rFonts w:ascii="SimSun" w:hAnsi="SimSun" w:eastAsia="SimSun" w:cs="SimSun"/>
                <w:sz w:val="20"/>
                <w:szCs w:val="20"/>
                <w:spacing w:val="-3"/>
              </w:rPr>
              <w:t>合计</w:t>
            </w:r>
          </w:p>
        </w:tc>
        <w:tc>
          <w:tcPr>
            <w:tcW w:w="1970" w:type="dxa"/>
            <w:vAlign w:val="top"/>
          </w:tcPr>
          <w:p>
            <w:pPr>
              <w:ind w:firstLine="478"/>
              <w:spacing w:before="113" w:line="204" w:lineRule="auto"/>
              <w:rPr>
                <w:rFonts w:ascii="SimSun" w:hAnsi="SimSun" w:eastAsia="SimSun" w:cs="SimSun"/>
                <w:sz w:val="20"/>
                <w:szCs w:val="20"/>
              </w:rPr>
            </w:pPr>
            <w:r>
              <w:rPr>
                <w:rFonts w:ascii="SimSun" w:hAnsi="SimSun" w:eastAsia="SimSun" w:cs="SimSun"/>
                <w:sz w:val="20"/>
                <w:szCs w:val="20"/>
                <w:spacing w:val="-1"/>
              </w:rPr>
              <w:t>867.369.74</w:t>
            </w:r>
          </w:p>
        </w:tc>
        <w:tc>
          <w:tcPr>
            <w:tcW w:w="2900" w:type="dxa"/>
            <w:vAlign w:val="top"/>
          </w:tcPr>
          <w:p>
            <w:pPr>
              <w:rPr>
                <w:rFonts w:ascii="Arial"/>
                <w:sz w:val="21"/>
              </w:rPr>
            </w:pPr>
            <w:r/>
          </w:p>
        </w:tc>
        <w:tc>
          <w:tcPr>
            <w:tcW w:w="1170" w:type="dxa"/>
            <w:vAlign w:val="top"/>
          </w:tcPr>
          <w:p>
            <w:pPr>
              <w:rPr>
                <w:rFonts w:ascii="Arial"/>
                <w:sz w:val="21"/>
              </w:rPr>
            </w:pPr>
            <w:r/>
          </w:p>
        </w:tc>
      </w:tr>
    </w:tbl>
    <w:p>
      <w:pPr>
        <w:ind w:firstLine="765"/>
        <w:spacing w:before="182" w:line="204" w:lineRule="auto"/>
        <w:rPr>
          <w:rFonts w:ascii="KaiTi" w:hAnsi="KaiTi" w:eastAsia="KaiTi" w:cs="KaiTi"/>
          <w:sz w:val="26"/>
          <w:szCs w:val="26"/>
        </w:rPr>
      </w:pPr>
      <w:r>
        <w:rPr>
          <w:rFonts w:ascii="KaiTi" w:hAnsi="KaiTi" w:eastAsia="KaiTi" w:cs="KaiTi"/>
          <w:sz w:val="26"/>
          <w:szCs w:val="26"/>
          <w:spacing w:val="15"/>
        </w:rPr>
        <w:t>（十一）投资活动、重大项目决策执行民主决策情况</w:t>
      </w:r>
    </w:p>
    <w:p>
      <w:pPr>
        <w:ind w:left="191" w:right="153" w:firstLine="559"/>
        <w:spacing w:before="311" w:line="454" w:lineRule="auto"/>
        <w:rPr>
          <w:rFonts w:ascii="KaiTi" w:hAnsi="KaiTi" w:eastAsia="KaiTi" w:cs="KaiTi"/>
          <w:sz w:val="26"/>
          <w:szCs w:val="26"/>
        </w:rPr>
      </w:pPr>
      <w:r>
        <w:rPr>
          <w:rFonts w:ascii="KaiTi" w:hAnsi="KaiTi" w:eastAsia="KaiTi" w:cs="KaiTi"/>
          <w:sz w:val="26"/>
          <w:szCs w:val="26"/>
          <w:spacing w:val="16"/>
        </w:rPr>
        <w:t>广西无界感慈爱基金会在进行捐赠活动之前会召开基金会会议并形成</w:t>
      </w:r>
      <w:r>
        <w:rPr>
          <w:rFonts w:ascii="KaiTi" w:hAnsi="KaiTi" w:eastAsia="KaiTi" w:cs="KaiTi"/>
          <w:sz w:val="26"/>
          <w:szCs w:val="26"/>
          <w:spacing w:val="13"/>
        </w:rPr>
        <w:t> </w:t>
      </w:r>
      <w:r>
        <w:rPr>
          <w:rFonts w:ascii="KaiTi" w:hAnsi="KaiTi" w:eastAsia="KaiTi" w:cs="KaiTi"/>
          <w:sz w:val="26"/>
          <w:szCs w:val="26"/>
          <w:spacing w:val="16"/>
        </w:rPr>
        <w:t>书面会议纪要。由参会人员讨论捐赠支出活动的具体事宜并在会议纪要上</w:t>
      </w:r>
    </w:p>
    <w:p>
      <w:pPr>
        <w:ind w:firstLine="179"/>
        <w:spacing w:line="204" w:lineRule="auto"/>
        <w:rPr>
          <w:rFonts w:ascii="KaiTi" w:hAnsi="KaiTi" w:eastAsia="KaiTi" w:cs="KaiTi"/>
          <w:sz w:val="26"/>
          <w:szCs w:val="26"/>
        </w:rPr>
      </w:pPr>
      <w:r>
        <w:rPr>
          <w:rFonts w:ascii="KaiTi" w:hAnsi="KaiTi" w:eastAsia="KaiTi" w:cs="KaiTi"/>
          <w:sz w:val="26"/>
          <w:szCs w:val="26"/>
          <w:spacing w:val="-10"/>
        </w:rPr>
        <w:t>签</w:t>
      </w:r>
      <w:r>
        <w:rPr>
          <w:rFonts w:ascii="KaiTi" w:hAnsi="KaiTi" w:eastAsia="KaiTi" w:cs="KaiTi"/>
          <w:sz w:val="26"/>
          <w:szCs w:val="26"/>
          <w:spacing w:val="-30"/>
        </w:rPr>
        <w:t> </w:t>
      </w:r>
      <w:r>
        <w:rPr>
          <w:rFonts w:ascii="KaiTi" w:hAnsi="KaiTi" w:eastAsia="KaiTi" w:cs="KaiTi"/>
          <w:sz w:val="26"/>
          <w:szCs w:val="26"/>
          <w:spacing w:val="-10"/>
        </w:rPr>
        <w:t>字</w:t>
      </w:r>
      <w:r>
        <w:rPr>
          <w:rFonts w:ascii="KaiTi" w:hAnsi="KaiTi" w:eastAsia="KaiTi" w:cs="KaiTi"/>
          <w:sz w:val="26"/>
          <w:szCs w:val="26"/>
          <w:spacing w:val="-48"/>
        </w:rPr>
        <w:t> </w:t>
      </w:r>
      <w:r>
        <w:rPr>
          <w:rFonts w:ascii="KaiTi" w:hAnsi="KaiTi" w:eastAsia="KaiTi" w:cs="KaiTi"/>
          <w:sz w:val="26"/>
          <w:szCs w:val="26"/>
          <w:spacing w:val="-10"/>
        </w:rPr>
        <w:t>。</w:t>
      </w:r>
    </w:p>
    <w:p>
      <w:pPr>
        <w:ind w:firstLine="765"/>
        <w:spacing w:before="312" w:line="650" w:lineRule="exact"/>
        <w:rPr>
          <w:rFonts w:ascii="KaiTi" w:hAnsi="KaiTi" w:eastAsia="KaiTi" w:cs="KaiTi"/>
          <w:sz w:val="26"/>
          <w:szCs w:val="26"/>
        </w:rPr>
      </w:pPr>
      <w:r>
        <w:rPr>
          <w:rFonts w:ascii="KaiTi" w:hAnsi="KaiTi" w:eastAsia="KaiTi" w:cs="KaiTi"/>
          <w:sz w:val="26"/>
          <w:szCs w:val="26"/>
          <w:spacing w:val="21"/>
          <w:position w:val="29"/>
        </w:rPr>
        <w:t>（十二）对所属分支机构、代表机构、专项基金等的监管情况</w:t>
      </w:r>
    </w:p>
    <w:p>
      <w:pPr>
        <w:ind w:firstLine="755"/>
        <w:spacing w:before="1" w:line="204" w:lineRule="auto"/>
        <w:rPr>
          <w:rFonts w:ascii="KaiTi" w:hAnsi="KaiTi" w:eastAsia="KaiTi" w:cs="KaiTi"/>
          <w:sz w:val="26"/>
          <w:szCs w:val="26"/>
        </w:rPr>
      </w:pPr>
      <w:r>
        <w:rPr>
          <w:rFonts w:ascii="KaiTi" w:hAnsi="KaiTi" w:eastAsia="KaiTi" w:cs="KaiTi"/>
          <w:sz w:val="26"/>
          <w:szCs w:val="26"/>
          <w:spacing w:val="18"/>
        </w:rPr>
        <w:t>经了解，广西无界慈爱基金会无任何下属单位。</w:t>
      </w:r>
    </w:p>
    <w:p>
      <w:pPr>
        <w:rPr>
          <w:rFonts w:ascii="Arial"/>
          <w:sz w:val="21"/>
        </w:rPr>
      </w:pPr>
      <w:r/>
    </w:p>
    <w:p>
      <w:pPr>
        <w:ind w:firstLine="895"/>
        <w:spacing w:before="117" w:line="204" w:lineRule="auto"/>
        <w:rPr>
          <w:rFonts w:ascii="KaiTi" w:hAnsi="KaiTi" w:eastAsia="KaiTi" w:cs="KaiTi"/>
          <w:sz w:val="26"/>
          <w:szCs w:val="26"/>
        </w:rPr>
      </w:pPr>
      <w:r>
        <w:rPr>
          <w:rFonts w:ascii="KaiTi" w:hAnsi="KaiTi" w:eastAsia="KaiTi" w:cs="KaiTi"/>
          <w:sz w:val="26"/>
          <w:szCs w:val="26"/>
          <w:spacing w:val="16"/>
        </w:rPr>
        <w:t>（十三）厉行节约反对浪费和职务消费等情况</w:t>
      </w:r>
    </w:p>
    <w:p>
      <w:pPr>
        <w:ind w:firstLine="757"/>
        <w:spacing w:before="316" w:line="640" w:lineRule="exact"/>
        <w:rPr>
          <w:rFonts w:ascii="KaiTi" w:hAnsi="KaiTi" w:eastAsia="KaiTi" w:cs="KaiTi"/>
          <w:sz w:val="26"/>
          <w:szCs w:val="26"/>
        </w:rPr>
      </w:pPr>
      <w:r>
        <w:rPr>
          <w:rFonts w:ascii="KaiTi" w:hAnsi="KaiTi" w:eastAsia="KaiTi" w:cs="KaiTi"/>
          <w:sz w:val="26"/>
          <w:szCs w:val="26"/>
          <w:spacing w:val="16"/>
          <w:position w:val="28"/>
        </w:rPr>
        <w:t>本次审计，未发现广西无界慈爱基金会负责人存在利用职务进行消费</w:t>
      </w:r>
    </w:p>
    <w:p>
      <w:pPr>
        <w:ind w:firstLine="213"/>
        <w:spacing w:before="1" w:line="204" w:lineRule="auto"/>
        <w:rPr>
          <w:rFonts w:ascii="KaiTi" w:hAnsi="KaiTi" w:eastAsia="KaiTi" w:cs="KaiTi"/>
          <w:sz w:val="26"/>
          <w:szCs w:val="26"/>
        </w:rPr>
      </w:pPr>
      <w:r>
        <w:rPr>
          <w:rFonts w:ascii="KaiTi" w:hAnsi="KaiTi" w:eastAsia="KaiTi" w:cs="KaiTi"/>
          <w:sz w:val="26"/>
          <w:szCs w:val="26"/>
          <w:spacing w:val="-18"/>
        </w:rPr>
        <w:t>的</w:t>
      </w:r>
      <w:r>
        <w:rPr>
          <w:rFonts w:ascii="KaiTi" w:hAnsi="KaiTi" w:eastAsia="KaiTi" w:cs="KaiTi"/>
          <w:sz w:val="26"/>
          <w:szCs w:val="26"/>
          <w:spacing w:val="-46"/>
        </w:rPr>
        <w:t> </w:t>
      </w:r>
      <w:r>
        <w:rPr>
          <w:rFonts w:ascii="KaiTi" w:hAnsi="KaiTi" w:eastAsia="KaiTi" w:cs="KaiTi"/>
          <w:sz w:val="26"/>
          <w:szCs w:val="26"/>
          <w:spacing w:val="-18"/>
        </w:rPr>
        <w:t>情</w:t>
      </w:r>
      <w:r>
        <w:rPr>
          <w:rFonts w:ascii="KaiTi" w:hAnsi="KaiTi" w:eastAsia="KaiTi" w:cs="KaiTi"/>
          <w:sz w:val="26"/>
          <w:szCs w:val="26"/>
          <w:spacing w:val="-46"/>
        </w:rPr>
        <w:t> </w:t>
      </w:r>
      <w:r>
        <w:rPr>
          <w:rFonts w:ascii="KaiTi" w:hAnsi="KaiTi" w:eastAsia="KaiTi" w:cs="KaiTi"/>
          <w:sz w:val="26"/>
          <w:szCs w:val="26"/>
          <w:spacing w:val="-18"/>
        </w:rPr>
        <w:t>况</w:t>
      </w:r>
      <w:r>
        <w:rPr>
          <w:rFonts w:ascii="KaiTi" w:hAnsi="KaiTi" w:eastAsia="KaiTi" w:cs="KaiTi"/>
          <w:sz w:val="26"/>
          <w:szCs w:val="26"/>
          <w:spacing w:val="-68"/>
        </w:rPr>
        <w:t> </w:t>
      </w:r>
      <w:r>
        <w:rPr>
          <w:rFonts w:ascii="KaiTi" w:hAnsi="KaiTi" w:eastAsia="KaiTi" w:cs="KaiTi"/>
          <w:sz w:val="26"/>
          <w:szCs w:val="26"/>
          <w:spacing w:val="-18"/>
        </w:rPr>
        <w:t>。</w:t>
      </w:r>
    </w:p>
    <w:p>
      <w:pPr>
        <w:rPr>
          <w:rFonts w:ascii="Arial"/>
          <w:sz w:val="21"/>
        </w:rPr>
      </w:pPr>
      <w:r/>
    </w:p>
    <w:p>
      <w:pPr>
        <w:ind w:firstLine="895"/>
        <w:spacing w:before="89" w:line="204" w:lineRule="auto"/>
        <w:rPr>
          <w:rFonts w:ascii="KaiTi" w:hAnsi="KaiTi" w:eastAsia="KaiTi" w:cs="KaiTi"/>
          <w:sz w:val="26"/>
          <w:szCs w:val="26"/>
        </w:rPr>
      </w:pPr>
      <w:r>
        <w:rPr>
          <w:rFonts w:ascii="KaiTi" w:hAnsi="KaiTi" w:eastAsia="KaiTi" w:cs="KaiTi"/>
          <w:sz w:val="26"/>
          <w:szCs w:val="26"/>
          <w:spacing w:val="16"/>
        </w:rPr>
        <w:t>（十四）社会组织负责人遵守有关廉洁从业规定情况</w:t>
      </w:r>
    </w:p>
    <w:p>
      <w:pPr>
        <w:rPr>
          <w:rFonts w:ascii="Arial"/>
          <w:sz w:val="21"/>
        </w:rPr>
      </w:pPr>
      <w:r/>
    </w:p>
    <w:p>
      <w:pPr>
        <w:ind w:firstLine="168"/>
        <w:spacing w:before="112" w:line="30" w:lineRule="exact"/>
        <w:textAlignment w:val="center"/>
        <w:rPr/>
      </w:pPr>
      <w:r>
        <w:drawing>
          <wp:inline distT="0" distB="0" distL="0" distR="0">
            <wp:extent cx="5537134" cy="19053"/>
            <wp:effectExtent l="0" t="0" r="0" b="0"/>
            <wp:docPr id="18" name="IM 18"/>
            <wp:cNvGraphicFramePr/>
            <a:graphic>
              <a:graphicData uri="http://schemas.openxmlformats.org/drawingml/2006/picture">
                <pic:pic>
                  <pic:nvPicPr>
                    <pic:cNvPr id="18" name="IM 18"/>
                    <pic:cNvPicPr/>
                  </pic:nvPicPr>
                  <pic:blipFill>
                    <a:blip r:embed="rId26"/>
                    <a:stretch>
                      <a:fillRect/>
                    </a:stretch>
                  </pic:blipFill>
                  <pic:spPr>
                    <a:xfrm rot="0">
                      <a:off x="0" y="0"/>
                      <a:ext cx="5537134" cy="19053"/>
                    </a:xfrm>
                    <a:prstGeom prst="rect">
                      <a:avLst/>
                    </a:prstGeom>
                  </pic:spPr>
                </pic:pic>
              </a:graphicData>
            </a:graphic>
          </wp:inline>
        </w:drawing>
      </w:r>
    </w:p>
    <w:p>
      <w:pPr>
        <w:ind w:firstLine="197"/>
        <w:spacing w:before="130" w:line="182" w:lineRule="auto"/>
        <w:rPr>
          <w:rFonts w:ascii="SimSun" w:hAnsi="SimSun" w:eastAsia="SimSun" w:cs="SimSun"/>
          <w:sz w:val="25"/>
          <w:szCs w:val="25"/>
        </w:rPr>
      </w:pPr>
      <w:r>
        <w:rPr>
          <w:rFonts w:ascii="SimSun" w:hAnsi="SimSun" w:eastAsia="SimSun" w:cs="SimSun"/>
          <w:sz w:val="25"/>
          <w:szCs w:val="25"/>
          <w:spacing w:val="-6"/>
        </w:rPr>
        <w:t>地址∶南宁市西乡塘区龙腾路</w:t>
      </w:r>
      <w:r>
        <w:rPr>
          <w:rFonts w:ascii="SimSun" w:hAnsi="SimSun" w:eastAsia="SimSun" w:cs="SimSun"/>
          <w:sz w:val="25"/>
          <w:szCs w:val="25"/>
          <w:spacing w:val="40"/>
        </w:rPr>
        <w:t> </w:t>
      </w:r>
      <w:r>
        <w:rPr>
          <w:rFonts w:ascii="SimSun" w:hAnsi="SimSun" w:eastAsia="SimSun" w:cs="SimSun"/>
          <w:sz w:val="25"/>
          <w:szCs w:val="25"/>
          <w:spacing w:val="-6"/>
        </w:rPr>
        <w:t>80号台湾街</w:t>
      </w:r>
      <w:r>
        <w:rPr>
          <w:rFonts w:ascii="SimSun" w:hAnsi="SimSun" w:eastAsia="SimSun" w:cs="SimSun"/>
          <w:sz w:val="25"/>
          <w:szCs w:val="25"/>
          <w:spacing w:val="-35"/>
        </w:rPr>
        <w:t> </w:t>
      </w:r>
      <w:r>
        <w:rPr>
          <w:rFonts w:ascii="SimSun" w:hAnsi="SimSun" w:eastAsia="SimSun" w:cs="SimSun"/>
          <w:sz w:val="25"/>
          <w:szCs w:val="25"/>
          <w:spacing w:val="-6"/>
        </w:rPr>
        <w:t>·</w:t>
      </w:r>
      <w:r>
        <w:rPr>
          <w:rFonts w:ascii="SimSun" w:hAnsi="SimSun" w:eastAsia="SimSun" w:cs="SimSun"/>
          <w:sz w:val="25"/>
          <w:szCs w:val="25"/>
          <w:spacing w:val="22"/>
        </w:rPr>
        <w:t> </w:t>
      </w:r>
      <w:r>
        <w:rPr>
          <w:rFonts w:ascii="SimSun" w:hAnsi="SimSun" w:eastAsia="SimSun" w:cs="SimSun"/>
          <w:sz w:val="25"/>
          <w:szCs w:val="25"/>
          <w:spacing w:val="-6"/>
        </w:rPr>
        <w:t>台北中心8楼</w:t>
      </w:r>
      <w:r>
        <w:rPr>
          <w:rFonts w:ascii="SimSun" w:hAnsi="SimSun" w:eastAsia="SimSun" w:cs="SimSun"/>
          <w:sz w:val="25"/>
          <w:szCs w:val="25"/>
          <w:spacing w:val="7"/>
        </w:rPr>
        <w:t> </w:t>
      </w:r>
      <w:r>
        <w:rPr>
          <w:rFonts w:ascii="SimSun" w:hAnsi="SimSun" w:eastAsia="SimSun" w:cs="SimSun"/>
          <w:sz w:val="25"/>
          <w:szCs w:val="25"/>
          <w:spacing w:val="-6"/>
        </w:rPr>
        <w:t>809室邮编</w:t>
      </w:r>
      <w:r>
        <w:rPr>
          <w:rFonts w:ascii="SimSun" w:hAnsi="SimSun" w:eastAsia="SimSun" w:cs="SimSun"/>
          <w:sz w:val="25"/>
          <w:szCs w:val="25"/>
          <w:spacing w:val="11"/>
        </w:rPr>
        <w:t> </w:t>
      </w:r>
      <w:r>
        <w:rPr>
          <w:rFonts w:ascii="SimSun" w:hAnsi="SimSun" w:eastAsia="SimSun" w:cs="SimSun"/>
          <w:sz w:val="25"/>
          <w:szCs w:val="25"/>
          <w:spacing w:val="-6"/>
        </w:rPr>
        <w:t>∶530003</w:t>
      </w:r>
    </w:p>
    <w:p>
      <w:pPr>
        <w:ind w:firstLine="198"/>
        <w:spacing w:line="336" w:lineRule="exact"/>
        <w:rPr>
          <w:rFonts w:ascii="Times New Roman" w:hAnsi="Times New Roman" w:eastAsia="Times New Roman" w:cs="Times New Roman"/>
          <w:sz w:val="25"/>
          <w:szCs w:val="25"/>
        </w:rPr>
      </w:pPr>
      <w:r>
        <w:rPr>
          <w:rFonts w:ascii="SimSun" w:hAnsi="SimSun" w:eastAsia="SimSun" w:cs="SimSun"/>
          <w:sz w:val="25"/>
          <w:szCs w:val="25"/>
          <w:spacing w:val="-16"/>
          <w:position w:val="1"/>
        </w:rPr>
        <w:t>联系电话</w:t>
      </w:r>
      <w:r>
        <w:rPr>
          <w:rFonts w:ascii="SimSun" w:hAnsi="SimSun" w:eastAsia="SimSun" w:cs="SimSun"/>
          <w:sz w:val="25"/>
          <w:szCs w:val="25"/>
          <w:spacing w:val="17"/>
          <w:position w:val="1"/>
        </w:rPr>
        <w:t> </w:t>
      </w:r>
      <w:r>
        <w:rPr>
          <w:rFonts w:ascii="SimSun" w:hAnsi="SimSun" w:eastAsia="SimSun" w:cs="SimSun"/>
          <w:sz w:val="25"/>
          <w:szCs w:val="25"/>
          <w:spacing w:val="-16"/>
          <w:position w:val="1"/>
        </w:rPr>
        <w:t>∶0771-2100</w:t>
      </w:r>
      <w:r>
        <w:rPr>
          <w:rFonts w:ascii="SimSun" w:hAnsi="SimSun" w:eastAsia="SimSun" w:cs="SimSun"/>
          <w:sz w:val="25"/>
          <w:szCs w:val="25"/>
          <w:spacing w:val="9"/>
          <w:position w:val="1"/>
        </w:rPr>
        <w:t> </w:t>
      </w:r>
      <w:r>
        <w:rPr>
          <w:rFonts w:ascii="SimSun" w:hAnsi="SimSun" w:eastAsia="SimSun" w:cs="SimSun"/>
          <w:sz w:val="25"/>
          <w:szCs w:val="25"/>
          <w:spacing w:val="-16"/>
          <w:position w:val="1"/>
        </w:rPr>
        <w:t>935/965传真</w:t>
      </w:r>
      <w:r>
        <w:rPr>
          <w:rFonts w:ascii="SimSun" w:hAnsi="SimSun" w:eastAsia="SimSun" w:cs="SimSun"/>
          <w:sz w:val="25"/>
          <w:szCs w:val="25"/>
          <w:position w:val="1"/>
        </w:rPr>
        <w:t> </w:t>
      </w:r>
      <w:r>
        <w:rPr>
          <w:rFonts w:ascii="SimSun" w:hAnsi="SimSun" w:eastAsia="SimSun" w:cs="SimSun"/>
          <w:sz w:val="25"/>
          <w:szCs w:val="25"/>
          <w:spacing w:val="-16"/>
          <w:position w:val="1"/>
        </w:rPr>
        <w:t>∶0771-2100935</w:t>
      </w:r>
      <w:r>
        <w:rPr>
          <w:rFonts w:ascii="SimSun" w:hAnsi="SimSun" w:eastAsia="SimSun" w:cs="SimSun"/>
          <w:sz w:val="25"/>
          <w:szCs w:val="25"/>
          <w:spacing w:val="1"/>
          <w:position w:val="1"/>
        </w:rPr>
        <w:t>    </w:t>
      </w:r>
      <w:r>
        <w:rPr>
          <w:rFonts w:ascii="KaiTi" w:hAnsi="KaiTi" w:eastAsia="KaiTi" w:cs="KaiTi"/>
          <w:sz w:val="25"/>
          <w:szCs w:val="25"/>
          <w:spacing w:val="-16"/>
          <w:position w:val="1"/>
        </w:rPr>
        <w:t>网址∶</w:t>
      </w:r>
      <w:r>
        <w:rPr>
          <w:rFonts w:ascii="Times New Roman" w:hAnsi="Times New Roman" w:eastAsia="Times New Roman" w:cs="Times New Roman"/>
          <w:sz w:val="25"/>
          <w:szCs w:val="25"/>
          <w:spacing w:val="-16"/>
          <w:position w:val="1"/>
        </w:rPr>
        <w:t>http://www.gxbhsh.com/</w:t>
      </w:r>
    </w:p>
    <w:p>
      <w:pPr>
        <w:sectPr>
          <w:headerReference w:type="default" r:id="rId23"/>
          <w:footerReference w:type="default" r:id="rId24"/>
          <w:pgSz w:w="12080" w:h="16960"/>
          <w:pgMar w:top="400" w:right="1069" w:bottom="490" w:left="1812" w:header="0" w:footer="388" w:gutter="0"/>
        </w:sectPr>
        <w:rPr/>
      </w:pPr>
    </w:p>
    <w:p>
      <w:pPr>
        <w:ind w:firstLine="776"/>
        <w:spacing w:before="150" w:line="640" w:lineRule="exact"/>
        <w:rPr>
          <w:rFonts w:ascii="KaiTi" w:hAnsi="KaiTi" w:eastAsia="KaiTi" w:cs="KaiTi"/>
          <w:sz w:val="28"/>
          <w:szCs w:val="28"/>
        </w:rPr>
      </w:pPr>
      <w:r>
        <w:rPr>
          <w:rFonts w:ascii="KaiTi" w:hAnsi="KaiTi" w:eastAsia="KaiTi" w:cs="KaiTi"/>
          <w:sz w:val="28"/>
          <w:szCs w:val="28"/>
          <w:spacing w:val="-6"/>
          <w:position w:val="26"/>
        </w:rPr>
        <w:t>本次审计，未发现广西无界慈爱基金会负责人有违反廉洁从业规定的</w:t>
      </w:r>
    </w:p>
    <w:p>
      <w:pPr>
        <w:ind w:firstLine="220"/>
        <w:spacing w:line="204" w:lineRule="auto"/>
        <w:rPr>
          <w:rFonts w:ascii="KaiTi" w:hAnsi="KaiTi" w:eastAsia="KaiTi" w:cs="KaiTi"/>
          <w:sz w:val="28"/>
          <w:szCs w:val="28"/>
        </w:rPr>
      </w:pPr>
      <w:r>
        <w:rPr>
          <w:rFonts w:ascii="KaiTi" w:hAnsi="KaiTi" w:eastAsia="KaiTi" w:cs="KaiTi"/>
          <w:sz w:val="28"/>
          <w:szCs w:val="28"/>
          <w:spacing w:val="18"/>
        </w:rPr>
        <w:t>情况。</w:t>
      </w:r>
    </w:p>
    <w:p>
      <w:pPr>
        <w:ind w:firstLine="785"/>
        <w:spacing w:before="300" w:line="683" w:lineRule="exact"/>
        <w:rPr>
          <w:rFonts w:ascii="KaiTi" w:hAnsi="KaiTi" w:eastAsia="KaiTi" w:cs="KaiTi"/>
          <w:sz w:val="28"/>
          <w:szCs w:val="28"/>
        </w:rPr>
      </w:pPr>
      <w:r>
        <w:rPr>
          <w:rFonts w:ascii="KaiTi" w:hAnsi="KaiTi" w:eastAsia="KaiTi" w:cs="KaiTi"/>
          <w:sz w:val="28"/>
          <w:szCs w:val="28"/>
          <w:position w:val="30"/>
        </w:rPr>
        <w:t>（十五）对以往审计中发现问题的整改情况</w:t>
      </w:r>
    </w:p>
    <w:p>
      <w:pPr>
        <w:ind w:firstLine="769"/>
        <w:spacing w:line="204" w:lineRule="auto"/>
        <w:rPr>
          <w:rFonts w:ascii="KaiTi" w:hAnsi="KaiTi" w:eastAsia="KaiTi" w:cs="KaiTi"/>
          <w:sz w:val="28"/>
          <w:szCs w:val="28"/>
        </w:rPr>
      </w:pPr>
      <w:r>
        <w:rPr>
          <w:rFonts w:ascii="KaiTi" w:hAnsi="KaiTi" w:eastAsia="KaiTi" w:cs="KaiTi"/>
          <w:sz w:val="28"/>
          <w:szCs w:val="28"/>
        </w:rPr>
        <w:t>无</w:t>
      </w:r>
    </w:p>
    <w:p>
      <w:pPr>
        <w:ind w:firstLine="780"/>
        <w:spacing w:before="256" w:line="654" w:lineRule="exact"/>
        <w:rPr>
          <w:rFonts w:ascii="KaiTi" w:hAnsi="KaiTi" w:eastAsia="KaiTi" w:cs="KaiTi"/>
          <w:sz w:val="28"/>
          <w:szCs w:val="28"/>
        </w:rPr>
      </w:pPr>
      <w:r>
        <w:rPr>
          <w:rFonts w:ascii="KaiTi" w:hAnsi="KaiTi" w:eastAsia="KaiTi" w:cs="KaiTi"/>
          <w:sz w:val="28"/>
          <w:szCs w:val="28"/>
          <w:spacing w:val="-2"/>
          <w:position w:val="27"/>
        </w:rPr>
        <w:t>四、本次审计中发现的问题</w:t>
      </w:r>
    </w:p>
    <w:p>
      <w:pPr>
        <w:ind w:firstLine="766"/>
        <w:spacing w:line="204" w:lineRule="auto"/>
        <w:rPr>
          <w:rFonts w:ascii="KaiTi" w:hAnsi="KaiTi" w:eastAsia="KaiTi" w:cs="KaiTi"/>
          <w:sz w:val="28"/>
          <w:szCs w:val="28"/>
        </w:rPr>
      </w:pPr>
      <w:r>
        <w:rPr>
          <w:rFonts w:ascii="KaiTi" w:hAnsi="KaiTi" w:eastAsia="KaiTi" w:cs="KaiTi"/>
          <w:sz w:val="28"/>
          <w:szCs w:val="28"/>
        </w:rPr>
        <w:t>无</w:t>
      </w:r>
    </w:p>
    <w:p>
      <w:pPr>
        <w:ind w:firstLine="769"/>
        <w:spacing w:before="267" w:line="713" w:lineRule="exact"/>
        <w:rPr>
          <w:rFonts w:ascii="KaiTi" w:hAnsi="KaiTi" w:eastAsia="KaiTi" w:cs="KaiTi"/>
          <w:sz w:val="28"/>
          <w:szCs w:val="28"/>
        </w:rPr>
      </w:pPr>
      <w:r>
        <w:rPr>
          <w:rFonts w:ascii="KaiTi" w:hAnsi="KaiTi" w:eastAsia="KaiTi" w:cs="KaiTi"/>
          <w:sz w:val="28"/>
          <w:szCs w:val="28"/>
          <w:spacing w:val="-2"/>
          <w:position w:val="32"/>
        </w:rPr>
        <w:t>五、审计建议</w:t>
      </w:r>
    </w:p>
    <w:p>
      <w:pPr>
        <w:ind w:firstLine="768"/>
        <w:spacing w:before="1" w:line="204" w:lineRule="auto"/>
        <w:rPr>
          <w:rFonts w:ascii="KaiTi" w:hAnsi="KaiTi" w:eastAsia="KaiTi" w:cs="KaiTi"/>
          <w:sz w:val="28"/>
          <w:szCs w:val="28"/>
        </w:rPr>
      </w:pPr>
      <w:r>
        <w:rPr>
          <w:rFonts w:ascii="KaiTi" w:hAnsi="KaiTi" w:eastAsia="KaiTi" w:cs="KaiTi"/>
          <w:sz w:val="28"/>
          <w:szCs w:val="28"/>
        </w:rPr>
        <w:t>无</w:t>
      </w:r>
    </w:p>
    <w:p>
      <w:pPr>
        <w:ind w:firstLine="774"/>
        <w:spacing w:before="267" w:line="204" w:lineRule="auto"/>
        <w:rPr>
          <w:rFonts w:ascii="KaiTi" w:hAnsi="KaiTi" w:eastAsia="KaiTi" w:cs="KaiTi"/>
          <w:sz w:val="28"/>
          <w:szCs w:val="28"/>
        </w:rPr>
      </w:pPr>
      <w:r>
        <w:rPr>
          <w:rFonts w:ascii="KaiTi" w:hAnsi="KaiTi" w:eastAsia="KaiTi" w:cs="KaiTi"/>
          <w:sz w:val="28"/>
          <w:szCs w:val="28"/>
          <w:spacing w:val="-3"/>
        </w:rPr>
        <w:t>六、审计结论</w:t>
      </w:r>
    </w:p>
    <w:p>
      <w:pPr>
        <w:rPr>
          <w:rFonts w:ascii="Arial"/>
          <w:sz w:val="21"/>
        </w:rPr>
      </w:pPr>
      <w:r/>
    </w:p>
    <w:p>
      <w:pPr>
        <w:ind w:left="200" w:right="617" w:firstLine="573"/>
        <w:spacing w:before="108" w:line="389" w:lineRule="auto"/>
        <w:rPr>
          <w:rFonts w:ascii="KaiTi" w:hAnsi="KaiTi" w:eastAsia="KaiTi" w:cs="KaiTi"/>
          <w:sz w:val="28"/>
          <w:szCs w:val="28"/>
        </w:rPr>
      </w:pPr>
      <w:r>
        <w:rPr>
          <w:rFonts w:ascii="KaiTi" w:hAnsi="KaiTi" w:eastAsia="KaiTi" w:cs="KaiTi"/>
          <w:sz w:val="28"/>
          <w:szCs w:val="28"/>
          <w:spacing w:val="-5"/>
        </w:rPr>
        <w:t>经审计，广西无界慈爱基金会财务收支情况基本符合《基金会管理条</w:t>
      </w:r>
      <w:r>
        <w:rPr>
          <w:rFonts w:ascii="KaiTi" w:hAnsi="KaiTi" w:eastAsia="KaiTi" w:cs="KaiTi"/>
          <w:sz w:val="28"/>
          <w:szCs w:val="28"/>
          <w:spacing w:val="11"/>
        </w:rPr>
        <w:t> </w:t>
      </w:r>
      <w:r>
        <w:rPr>
          <w:rFonts w:ascii="KaiTi" w:hAnsi="KaiTi" w:eastAsia="KaiTi" w:cs="KaiTi"/>
          <w:sz w:val="28"/>
          <w:szCs w:val="28"/>
          <w:spacing w:val="-4"/>
        </w:rPr>
        <w:t>例》《关于慈善组织开展慈善活动年度支出和管理费用的规定》及《关于</w:t>
      </w:r>
      <w:r>
        <w:rPr>
          <w:rFonts w:ascii="KaiTi" w:hAnsi="KaiTi" w:eastAsia="KaiTi" w:cs="KaiTi"/>
          <w:sz w:val="28"/>
          <w:szCs w:val="28"/>
          <w:spacing w:val="6"/>
        </w:rPr>
        <w:t> </w:t>
      </w:r>
      <w:r>
        <w:rPr>
          <w:rFonts w:ascii="KaiTi" w:hAnsi="KaiTi" w:eastAsia="KaiTi" w:cs="KaiTi"/>
          <w:sz w:val="28"/>
          <w:szCs w:val="28"/>
          <w:spacing w:val="-1"/>
        </w:rPr>
        <w:t>规范基金会行为的若干规定（试行）》的相关规定。</w:t>
      </w:r>
    </w:p>
    <w:p>
      <w:pPr>
        <w:ind w:firstLine="256"/>
        <w:spacing w:before="259" w:line="204" w:lineRule="auto"/>
        <w:rPr>
          <w:rFonts w:ascii="KaiTi" w:hAnsi="KaiTi" w:eastAsia="KaiTi" w:cs="KaiTi"/>
          <w:sz w:val="28"/>
          <w:szCs w:val="28"/>
        </w:rPr>
      </w:pPr>
      <w:r>
        <w:rPr>
          <w:rFonts w:ascii="KaiTi" w:hAnsi="KaiTi" w:eastAsia="KaiTi" w:cs="KaiTi"/>
          <w:sz w:val="28"/>
          <w:szCs w:val="28"/>
          <w:spacing w:val="-17"/>
        </w:rPr>
        <w:t>附件</w:t>
      </w:r>
      <w:r>
        <w:rPr>
          <w:rFonts w:ascii="KaiTi" w:hAnsi="KaiTi" w:eastAsia="KaiTi" w:cs="KaiTi"/>
          <w:sz w:val="28"/>
          <w:szCs w:val="28"/>
          <w:spacing w:val="48"/>
        </w:rPr>
        <w:t> </w:t>
      </w:r>
      <w:r>
        <w:rPr>
          <w:rFonts w:ascii="KaiTi" w:hAnsi="KaiTi" w:eastAsia="KaiTi" w:cs="KaiTi"/>
          <w:sz w:val="28"/>
          <w:szCs w:val="28"/>
          <w:spacing w:val="-17"/>
        </w:rPr>
        <w:t>∶1、本所营业执照复印件</w:t>
      </w:r>
    </w:p>
    <w:p>
      <w:pPr>
        <w:ind w:firstLine="1044"/>
        <w:spacing w:before="302" w:line="204" w:lineRule="auto"/>
        <w:rPr>
          <w:rFonts w:ascii="KaiTi" w:hAnsi="KaiTi" w:eastAsia="KaiTi" w:cs="KaiTi"/>
          <w:sz w:val="28"/>
          <w:szCs w:val="28"/>
        </w:rPr>
      </w:pPr>
      <w:r>
        <w:rPr>
          <w:rFonts w:ascii="KaiTi" w:hAnsi="KaiTi" w:eastAsia="KaiTi" w:cs="KaiTi"/>
          <w:sz w:val="28"/>
          <w:szCs w:val="28"/>
        </w:rPr>
        <w:t>2、本所执业证书复印件</w:t>
      </w:r>
    </w:p>
    <w:p>
      <w:pPr>
        <w:ind w:firstLine="1046"/>
        <w:spacing w:before="331" w:line="204" w:lineRule="auto"/>
        <w:rPr>
          <w:rFonts w:ascii="KaiTi" w:hAnsi="KaiTi" w:eastAsia="KaiTi" w:cs="KaiTi"/>
          <w:sz w:val="28"/>
          <w:szCs w:val="28"/>
        </w:rPr>
      </w:pPr>
      <w:r>
        <w:rPr>
          <w:rFonts w:ascii="KaiTi" w:hAnsi="KaiTi" w:eastAsia="KaiTi" w:cs="KaiTi"/>
          <w:sz w:val="28"/>
          <w:szCs w:val="28"/>
        </w:rPr>
        <w:t>3、本所注册会计师资格证书复印件</w:t>
      </w:r>
    </w:p>
    <w:p>
      <w:pPr>
        <w:rPr>
          <w:rFonts w:ascii="Arial"/>
          <w:sz w:val="21"/>
        </w:rPr>
      </w:pPr>
      <w:r/>
    </w:p>
    <w:p>
      <w:pPr>
        <w:ind w:firstLine="240"/>
        <w:spacing w:before="129"/>
        <w:rPr>
          <w:sz w:val="27"/>
          <w:szCs w:val="27"/>
        </w:rPr>
      </w:pPr>
      <w:r>
        <w:drawing>
          <wp:anchor distT="0" distB="0" distL="0" distR="0" simplePos="0" relativeHeight="251662336" behindDoc="0" locked="0" layoutInCell="1" allowOverlap="1">
            <wp:simplePos x="0" y="0"/>
            <wp:positionH relativeFrom="column">
              <wp:posOffset>911843</wp:posOffset>
            </wp:positionH>
            <wp:positionV relativeFrom="paragraph">
              <wp:posOffset>195807</wp:posOffset>
            </wp:positionV>
            <wp:extent cx="1447800" cy="1473197"/>
            <wp:effectExtent l="0" t="0" r="0" b="0"/>
            <wp:wrapNone/>
            <wp:docPr id="22" name="IM 22"/>
            <wp:cNvGraphicFramePr/>
            <a:graphic>
              <a:graphicData uri="http://schemas.openxmlformats.org/drawingml/2006/picture">
                <pic:pic>
                  <pic:nvPicPr>
                    <pic:cNvPr id="22" name="IM 22"/>
                    <pic:cNvPicPr/>
                  </pic:nvPicPr>
                  <pic:blipFill>
                    <a:blip r:embed="rId29"/>
                    <a:stretch>
                      <a:fillRect/>
                    </a:stretch>
                  </pic:blipFill>
                  <pic:spPr>
                    <a:xfrm rot="0">
                      <a:off x="0" y="0"/>
                      <a:ext cx="1447800" cy="1473197"/>
                    </a:xfrm>
                    <a:prstGeom prst="rect">
                      <a:avLst/>
                    </a:prstGeom>
                  </pic:spPr>
                </pic:pic>
              </a:graphicData>
            </a:graphic>
          </wp:anchor>
        </w:drawing>
      </w:r>
      <w:r>
        <w:rPr>
          <w:rFonts w:ascii="KaiTi" w:hAnsi="KaiTi" w:eastAsia="KaiTi" w:cs="KaiTi"/>
          <w:sz w:val="27"/>
          <w:szCs w:val="27"/>
          <w:spacing w:val="21"/>
        </w:rPr>
        <w:t>广西博华三合会计师事务所有限公司中国注册会计师∶</w:t>
      </w:r>
      <w:r>
        <w:rPr>
          <w:rFonts w:ascii="KaiTi" w:hAnsi="KaiTi" w:eastAsia="KaiTi" w:cs="KaiTi"/>
          <w:sz w:val="27"/>
          <w:szCs w:val="27"/>
          <w:spacing w:val="16"/>
        </w:rPr>
        <w:t> </w:t>
      </w:r>
      <w:r>
        <w:rPr>
          <w:sz w:val="27"/>
          <w:szCs w:val="27"/>
          <w:position w:val="-49"/>
        </w:rPr>
        <w:drawing>
          <wp:inline distT="0" distB="0" distL="0" distR="0">
            <wp:extent cx="1447799" cy="742921"/>
            <wp:effectExtent l="0" t="0" r="0" b="0"/>
            <wp:docPr id="23" name="IM 23"/>
            <wp:cNvGraphicFramePr/>
            <a:graphic>
              <a:graphicData uri="http://schemas.openxmlformats.org/drawingml/2006/picture">
                <pic:pic>
                  <pic:nvPicPr>
                    <pic:cNvPr id="23" name="IM 23"/>
                    <pic:cNvPicPr/>
                  </pic:nvPicPr>
                  <pic:blipFill>
                    <a:blip r:embed="rId30"/>
                    <a:stretch>
                      <a:fillRect/>
                    </a:stretch>
                  </pic:blipFill>
                  <pic:spPr>
                    <a:xfrm rot="0">
                      <a:off x="0" y="0"/>
                      <a:ext cx="1447799" cy="742921"/>
                    </a:xfrm>
                    <a:prstGeom prst="rect">
                      <a:avLst/>
                    </a:prstGeom>
                  </pic:spPr>
                </pic:pic>
              </a:graphicData>
            </a:graphic>
          </wp:inline>
        </w:drawing>
      </w:r>
    </w:p>
    <w:p>
      <w:pPr>
        <w:ind w:firstLine="1989"/>
        <w:rPr>
          <w:sz w:val="27"/>
          <w:szCs w:val="27"/>
        </w:rPr>
      </w:pPr>
      <w:r>
        <w:rPr>
          <w:rFonts w:ascii="KaiTi" w:hAnsi="KaiTi" w:eastAsia="KaiTi" w:cs="KaiTi"/>
          <w:sz w:val="27"/>
          <w:szCs w:val="27"/>
          <w:spacing w:val="-14"/>
          <w:position w:val="-1"/>
        </w:rPr>
        <w:t>中</w:t>
      </w:r>
      <w:r>
        <w:rPr>
          <w:rFonts w:ascii="KaiTi" w:hAnsi="KaiTi" w:eastAsia="KaiTi" w:cs="KaiTi"/>
          <w:sz w:val="27"/>
          <w:szCs w:val="27"/>
          <w:spacing w:val="-15"/>
          <w:position w:val="-1"/>
        </w:rPr>
        <w:t> </w:t>
      </w:r>
      <w:r>
        <w:rPr>
          <w:rFonts w:ascii="KaiTi" w:hAnsi="KaiTi" w:eastAsia="KaiTi" w:cs="KaiTi"/>
          <w:sz w:val="27"/>
          <w:szCs w:val="27"/>
          <w:spacing w:val="-14"/>
          <w:position w:val="-1"/>
        </w:rPr>
        <w:t>国</w:t>
      </w:r>
      <w:r>
        <w:rPr>
          <w:rFonts w:ascii="KaiTi" w:hAnsi="KaiTi" w:eastAsia="KaiTi" w:cs="KaiTi"/>
          <w:sz w:val="27"/>
          <w:szCs w:val="27"/>
          <w:spacing w:val="-68"/>
          <w:position w:val="-1"/>
        </w:rPr>
        <w:t> </w:t>
      </w:r>
      <w:r>
        <w:rPr>
          <w:rFonts w:ascii="KaiTi" w:hAnsi="KaiTi" w:eastAsia="KaiTi" w:cs="KaiTi"/>
          <w:sz w:val="27"/>
          <w:szCs w:val="27"/>
          <w:spacing w:val="-14"/>
          <w:position w:val="-1"/>
        </w:rPr>
        <w:t>·</w:t>
      </w:r>
      <w:r>
        <w:rPr>
          <w:rFonts w:ascii="KaiTi" w:hAnsi="KaiTi" w:eastAsia="KaiTi" w:cs="KaiTi"/>
          <w:sz w:val="27"/>
          <w:szCs w:val="27"/>
          <w:spacing w:val="-90"/>
          <w:position w:val="-1"/>
        </w:rPr>
        <w:t> </w:t>
      </w:r>
      <w:r>
        <w:rPr>
          <w:rFonts w:ascii="KaiTi" w:hAnsi="KaiTi" w:eastAsia="KaiTi" w:cs="KaiTi"/>
          <w:sz w:val="27"/>
          <w:szCs w:val="27"/>
          <w:spacing w:val="-14"/>
          <w:position w:val="-1"/>
        </w:rPr>
        <w:t>南字</w:t>
      </w:r>
      <w:r>
        <w:rPr>
          <w:rFonts w:ascii="KaiTi" w:hAnsi="KaiTi" w:eastAsia="KaiTi" w:cs="KaiTi"/>
          <w:sz w:val="27"/>
          <w:szCs w:val="27"/>
          <w:spacing w:val="1"/>
          <w:position w:val="-1"/>
        </w:rPr>
        <w:t>            </w:t>
      </w:r>
      <w:r>
        <w:rPr>
          <w:rFonts w:ascii="KaiTi" w:hAnsi="KaiTi" w:eastAsia="KaiTi" w:cs="KaiTi"/>
          <w:sz w:val="27"/>
          <w:szCs w:val="27"/>
          <w:spacing w:val="-14"/>
        </w:rPr>
        <w:t>中国注册会计师∶</w:t>
      </w:r>
      <w:r>
        <w:rPr>
          <w:rFonts w:ascii="KaiTi" w:hAnsi="KaiTi" w:eastAsia="KaiTi" w:cs="KaiTi"/>
          <w:sz w:val="27"/>
          <w:szCs w:val="27"/>
          <w:spacing w:val="-1"/>
        </w:rPr>
        <w:t> </w:t>
      </w:r>
      <w:r>
        <w:rPr>
          <w:sz w:val="27"/>
          <w:szCs w:val="27"/>
          <w:position w:val="-56"/>
        </w:rPr>
        <w:drawing>
          <wp:inline distT="0" distB="0" distL="0" distR="0">
            <wp:extent cx="1460539" cy="857266"/>
            <wp:effectExtent l="0" t="0" r="0" b="0"/>
            <wp:docPr id="24" name="IM 24"/>
            <wp:cNvGraphicFramePr/>
            <a:graphic>
              <a:graphicData uri="http://schemas.openxmlformats.org/drawingml/2006/picture">
                <pic:pic>
                  <pic:nvPicPr>
                    <pic:cNvPr id="24" name="IM 24"/>
                    <pic:cNvPicPr/>
                  </pic:nvPicPr>
                  <pic:blipFill>
                    <a:blip r:embed="rId31"/>
                    <a:stretch>
                      <a:fillRect/>
                    </a:stretch>
                  </pic:blipFill>
                  <pic:spPr>
                    <a:xfrm rot="0">
                      <a:off x="0" y="0"/>
                      <a:ext cx="1460539" cy="857266"/>
                    </a:xfrm>
                    <a:prstGeom prst="rect">
                      <a:avLst/>
                    </a:prstGeom>
                  </pic:spPr>
                </pic:pic>
              </a:graphicData>
            </a:graphic>
          </wp:inline>
        </w:drawing>
      </w:r>
    </w:p>
    <w:p>
      <w:pPr>
        <w:rPr>
          <w:rFonts w:ascii="Arial"/>
          <w:sz w:val="21"/>
        </w:rPr>
      </w:pPr>
      <w:r/>
    </w:p>
    <w:p>
      <w:pPr>
        <w:ind w:firstLine="5758"/>
        <w:spacing w:before="227" w:line="204" w:lineRule="auto"/>
        <w:rPr>
          <w:rFonts w:ascii="KaiTi" w:hAnsi="KaiTi" w:eastAsia="KaiTi" w:cs="KaiTi"/>
          <w:sz w:val="28"/>
          <w:szCs w:val="28"/>
        </w:rPr>
      </w:pPr>
      <w:r>
        <w:rPr>
          <w:rFonts w:ascii="KaiTi" w:hAnsi="KaiTi" w:eastAsia="KaiTi" w:cs="KaiTi"/>
          <w:sz w:val="28"/>
          <w:szCs w:val="28"/>
          <w:spacing w:val="4"/>
        </w:rPr>
        <w:t>二</w:t>
      </w:r>
      <w:r>
        <w:rPr>
          <w:rFonts w:ascii="Times New Roman" w:hAnsi="Times New Roman" w:eastAsia="Times New Roman" w:cs="Times New Roman"/>
          <w:sz w:val="28"/>
          <w:szCs w:val="28"/>
          <w:spacing w:val="4"/>
        </w:rPr>
        <w:t>O</w:t>
      </w:r>
      <w:r>
        <w:rPr>
          <w:rFonts w:ascii="Times New Roman" w:hAnsi="Times New Roman" w:eastAsia="Times New Roman" w:cs="Times New Roman"/>
          <w:sz w:val="28"/>
          <w:szCs w:val="28"/>
          <w:spacing w:val="15"/>
          <w:w w:val="101"/>
        </w:rPr>
        <w:t> </w:t>
      </w:r>
      <w:r>
        <w:rPr>
          <w:rFonts w:ascii="KaiTi" w:hAnsi="KaiTi" w:eastAsia="KaiTi" w:cs="KaiTi"/>
          <w:sz w:val="28"/>
          <w:szCs w:val="28"/>
          <w:spacing w:val="4"/>
        </w:rPr>
        <w:t>二○年六月三十日</w:t>
      </w:r>
    </w:p>
    <w:p>
      <w:pPr>
        <w:sectPr>
          <w:headerReference w:type="default" r:id="rId27"/>
          <w:footerReference w:type="default" r:id="rId28"/>
          <w:pgSz w:w="12160" w:h="17020"/>
          <w:pgMar w:top="1589" w:right="679" w:bottom="1539" w:left="1824" w:header="1233" w:footer="399" w:gutter="0"/>
        </w:sectPr>
        <w:rPr/>
      </w:pPr>
    </w:p>
    <w:p>
      <w:pPr>
        <w:rPr/>
      </w:pPr>
      <w:r>
        <mc:AlternateContent xmlns:mc="http://schemas.openxmlformats.org/markup-compatibility/2006">
          <mc:Choice Requires="wps">
            <w:drawing>
              <wp:anchor distT="0" distB="0" distL="0" distR="0" simplePos="0" relativeHeight="251668480" behindDoc="0" locked="0" layoutInCell="0" allowOverlap="1">
                <wp:simplePos x="0" y="0"/>
                <wp:positionH relativeFrom="page">
                  <wp:posOffset>4410898</wp:posOffset>
                </wp:positionH>
                <wp:positionV relativeFrom="page">
                  <wp:posOffset>2630504</wp:posOffset>
                </wp:positionV>
                <wp:extent cx="570230" cy="249554"/>
                <wp:effectExtent l="0" t="0" r="0" b="0"/>
                <wp:wrapNone/>
                <wp:docPr id="26" name="TextBox 26"/>
                <wp:cNvGraphicFramePr/>
                <a:graphic>
                  <a:graphicData uri="http://schemas.microsoft.com/office/word/2010/wordprocessingShape">
                    <wps:wsp>
                      <wps:cNvSpPr txBox="1"/>
                      <wps:spPr>
                        <a:xfrm rot="16200000">
                          <a:off x="4410898" y="2630504"/>
                          <a:ext cx="570230"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firstLine="20"/>
                              <w:spacing w:before="20" w:line="204" w:lineRule="auto"/>
                              <w:rPr>
                                <w:rFonts w:ascii="SimSun" w:hAnsi="SimSun" w:eastAsia="SimSun" w:cs="SimSun"/>
                                <w:sz w:val="29"/>
                                <w:szCs w:val="29"/>
                              </w:rPr>
                            </w:pPr>
                            <w:r>
                              <w:rPr>
                                <w:rFonts w:ascii="SimSun" w:hAnsi="SimSun" w:eastAsia="SimSun" w:cs="SimSun"/>
                                <w:sz w:val="29"/>
                                <w:szCs w:val="29"/>
                                <w:spacing w:val="-3"/>
                              </w:rPr>
                              <w:t>周云毒</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 style="position:absolute;margin-left:347.315pt;margin-top:207.126pt;mso-position-vertical-relative:page;mso-position-horizontal-relative:page;width:44.9pt;height:19.65pt;z-index:251668480;rotation:270;" o:allowincell="f" filled="false" stroked="false" type="#_x0000_t202">
                <v:fill on="false"/>
                <v:stroke on="false"/>
                <v:path/>
                <v:imagedata o:title=""/>
                <o:lock v:ext="edit" aspectratio="false"/>
                <v:textbox inset="0mm,0mm,0mm,0mm">
                  <w:txbxContent>
                    <w:p>
                      <w:pPr>
                        <w:ind w:firstLine="20"/>
                        <w:spacing w:before="20" w:line="204" w:lineRule="auto"/>
                        <w:rPr>
                          <w:rFonts w:ascii="SimSun" w:hAnsi="SimSun" w:eastAsia="SimSun" w:cs="SimSun"/>
                          <w:sz w:val="29"/>
                          <w:szCs w:val="29"/>
                        </w:rPr>
                      </w:pPr>
                      <w:r>
                        <w:rPr>
                          <w:rFonts w:ascii="SimSun" w:hAnsi="SimSun" w:eastAsia="SimSun" w:cs="SimSun"/>
                          <w:sz w:val="29"/>
                          <w:szCs w:val="29"/>
                          <w:spacing w:val="-3"/>
                        </w:rPr>
                        <w:t>周云毒</w:t>
                      </w:r>
                    </w:p>
                  </w:txbxContent>
                </v:textbox>
              </v:shape>
            </w:pict>
          </mc:Fallback>
        </mc:AlternateContent>
      </w:r>
      <w:r>
        <w:drawing>
          <wp:anchor distT="0" distB="0" distL="0" distR="0" simplePos="0" relativeHeight="251663360" behindDoc="0" locked="0" layoutInCell="0" allowOverlap="1">
            <wp:simplePos x="0" y="0"/>
            <wp:positionH relativeFrom="page">
              <wp:posOffset>774692</wp:posOffset>
            </wp:positionH>
            <wp:positionV relativeFrom="page">
              <wp:posOffset>8959893</wp:posOffset>
            </wp:positionV>
            <wp:extent cx="1022394" cy="152380"/>
            <wp:effectExtent l="0" t="0" r="0" b="0"/>
            <wp:wrapNone/>
            <wp:docPr id="27" name="IM 27"/>
            <wp:cNvGraphicFramePr/>
            <a:graphic>
              <a:graphicData uri="http://schemas.openxmlformats.org/drawingml/2006/picture">
                <pic:pic>
                  <pic:nvPicPr>
                    <pic:cNvPr id="27" name="IM 27"/>
                    <pic:cNvPicPr/>
                  </pic:nvPicPr>
                  <pic:blipFill>
                    <a:blip r:embed="rId34"/>
                    <a:stretch>
                      <a:fillRect/>
                    </a:stretch>
                  </pic:blipFill>
                  <pic:spPr>
                    <a:xfrm rot="0">
                      <a:off x="0" y="0"/>
                      <a:ext cx="1022394" cy="152380"/>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774692</wp:posOffset>
            </wp:positionH>
            <wp:positionV relativeFrom="page">
              <wp:posOffset>9353516</wp:posOffset>
            </wp:positionV>
            <wp:extent cx="704870" cy="133346"/>
            <wp:effectExtent l="0" t="0" r="0" b="0"/>
            <wp:wrapNone/>
            <wp:docPr id="28" name="IM 28"/>
            <wp:cNvGraphicFramePr/>
            <a:graphic>
              <a:graphicData uri="http://schemas.openxmlformats.org/drawingml/2006/picture">
                <pic:pic>
                  <pic:nvPicPr>
                    <pic:cNvPr id="28" name="IM 28"/>
                    <pic:cNvPicPr/>
                  </pic:nvPicPr>
                  <pic:blipFill>
                    <a:blip r:embed="rId35"/>
                    <a:stretch>
                      <a:fillRect/>
                    </a:stretch>
                  </pic:blipFill>
                  <pic:spPr>
                    <a:xfrm rot="0">
                      <a:off x="0" y="0"/>
                      <a:ext cx="704870" cy="133346"/>
                    </a:xfrm>
                    <a:prstGeom prst="rect">
                      <a:avLst/>
                    </a:prstGeom>
                  </pic:spPr>
                </pic:pic>
              </a:graphicData>
            </a:graphic>
          </wp:anchor>
        </w:drawing>
      </w:r>
      <w:r>
        <w:pict>
          <v:shape id="_x0000_s4" style="position:absolute;margin-left:328.603pt;margin-top:591.384pt;mso-position-vertical-relative:page;mso-position-horizontal-relative:page;width:55.15pt;height:18.15pt;z-index:251667456;" o:allowincell="f" filled="false" stroked="false" type="#_x0000_t202">
            <v:fill on="false"/>
            <v:stroke on="false"/>
            <v:path/>
            <v:imagedata o:title=""/>
            <o:lock v:ext="edit" aspectratio="false"/>
            <v:textbox inset="0mm,0mm,0mm,0mm">
              <w:txbxContent>
                <w:p>
                  <w:pPr>
                    <w:ind w:firstLine="20"/>
                    <w:spacing w:before="20" w:line="322"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w w:val="93"/>
                      <w:position w:val="1"/>
                    </w:rPr>
                    <w:t>this</w:t>
                  </w:r>
                  <w:r>
                    <w:rPr>
                      <w:rFonts w:ascii="Times New Roman" w:hAnsi="Times New Roman" w:eastAsia="Times New Roman" w:cs="Times New Roman"/>
                      <w:sz w:val="24"/>
                      <w:szCs w:val="24"/>
                      <w:spacing w:val="-2"/>
                      <w:position w:val="1"/>
                    </w:rPr>
                    <w:t> </w:t>
                  </w:r>
                  <w:r>
                    <w:rPr>
                      <w:rFonts w:ascii="Times New Roman" w:hAnsi="Times New Roman" w:eastAsia="Times New Roman" w:cs="Times New Roman"/>
                      <w:sz w:val="24"/>
                      <w:szCs w:val="24"/>
                      <w:spacing w:val="-6"/>
                      <w:w w:val="93"/>
                      <w:position w:val="1"/>
                    </w:rPr>
                    <w:t>renewal.</w:t>
                  </w:r>
                </w:p>
              </w:txbxContent>
            </v:textbox>
          </v:shape>
        </w:pict>
      </w:r>
      <w:r/>
    </w:p>
    <w:p>
      <w:pPr>
        <w:rPr/>
      </w:pPr>
      <w:r/>
    </w:p>
    <w:p>
      <w:pPr>
        <w:rPr/>
      </w:pPr>
      <w:r/>
    </w:p>
    <w:p>
      <w:pPr>
        <w:rPr/>
      </w:pPr>
      <w:r/>
    </w:p>
    <w:p>
      <w:pPr>
        <w:spacing w:line="144" w:lineRule="exact"/>
        <w:rPr/>
      </w:pPr>
      <w:r/>
    </w:p>
    <w:tbl>
      <w:tblPr>
        <w:tblStyle w:val="2"/>
        <w:tblW w:w="7812" w:type="dxa"/>
        <w:tblInd w:w="2317" w:type="dxa"/>
        <w:tblLayout w:type="fixed"/>
      </w:tblPr>
      <w:tblGrid>
        <w:gridCol w:w="5277"/>
        <w:gridCol w:w="2535"/>
      </w:tblGrid>
      <w:tr>
        <w:trPr>
          <w:trHeight w:val="5490" w:hRule="atLeast"/>
        </w:trPr>
        <w:tc>
          <w:tcPr>
            <w:tcW w:w="5277"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before="224" w:line="204" w:lineRule="auto"/>
              <w:rPr>
                <w:rFonts w:ascii="Arial" w:hAnsi="Arial" w:eastAsia="Arial" w:cs="Arial"/>
                <w:sz w:val="24"/>
                <w:szCs w:val="24"/>
              </w:rPr>
            </w:pPr>
            <w:r>
              <w:rPr>
                <w:rFonts w:ascii="Arial" w:hAnsi="Arial" w:eastAsia="Arial" w:cs="Arial"/>
                <w:sz w:val="24"/>
                <w:szCs w:val="24"/>
                <w:spacing w:val="-7"/>
              </w:rPr>
              <w:t>obNTANs</w:t>
            </w:r>
          </w:p>
        </w:tc>
        <w:tc>
          <w:tcPr>
            <w:tcW w:w="2535" w:type="dxa"/>
            <w:vAlign w:val="top"/>
            <w:textDirection w:val="tbRlV"/>
          </w:tcPr>
          <w:p>
            <w:pPr>
              <w:rPr>
                <w:rFonts w:ascii="Arial"/>
                <w:sz w:val="21"/>
              </w:rPr>
            </w:pPr>
            <w:r>
              <w:drawing>
                <wp:anchor distT="0" distB="0" distL="0" distR="0" simplePos="0" relativeHeight="251665408" behindDoc="0" locked="0" layoutInCell="1" allowOverlap="1">
                  <wp:simplePos x="0" y="0"/>
                  <wp:positionH relativeFrom="rightMargin">
                    <wp:posOffset>-1447825</wp:posOffset>
                  </wp:positionH>
                  <wp:positionV relativeFrom="topMargin">
                    <wp:posOffset>2089170</wp:posOffset>
                  </wp:positionV>
                  <wp:extent cx="1447825" cy="1396986"/>
                  <wp:effectExtent l="0" t="0" r="0" b="0"/>
                  <wp:wrapNone/>
                  <wp:docPr id="29" name="IM 29"/>
                  <wp:cNvGraphicFramePr/>
                  <a:graphic>
                    <a:graphicData uri="http://schemas.openxmlformats.org/drawingml/2006/picture">
                      <pic:pic>
                        <pic:nvPicPr>
                          <pic:cNvPr id="29" name="IM 29"/>
                          <pic:cNvPicPr/>
                        </pic:nvPicPr>
                        <pic:blipFill>
                          <a:blip r:embed="rId36"/>
                          <a:stretch>
                            <a:fillRect/>
                          </a:stretch>
                        </pic:blipFill>
                        <pic:spPr>
                          <a:xfrm rot="0">
                            <a:off x="0" y="0"/>
                            <a:ext cx="1447825" cy="1396986"/>
                          </a:xfrm>
                          <a:prstGeom prst="rect">
                            <a:avLst/>
                          </a:prstGeom>
                        </pic:spPr>
                      </pic:pic>
                    </a:graphicData>
                  </a:graphic>
                </wp:anchor>
              </w:drawing>
            </w:r>
            <w:r/>
          </w:p>
          <w:p>
            <w:pPr>
              <w:rPr>
                <w:rFonts w:ascii="Arial"/>
                <w:sz w:val="21"/>
              </w:rPr>
            </w:pPr>
            <w:r/>
          </w:p>
          <w:p>
            <w:pPr>
              <w:rPr>
                <w:rFonts w:ascii="Arial"/>
                <w:sz w:val="21"/>
              </w:rPr>
            </w:pPr>
            <w:r/>
          </w:p>
          <w:p>
            <w:pPr>
              <w:ind w:firstLine="230"/>
              <w:spacing w:before="137" w:line="680" w:lineRule="exact"/>
              <w:rPr>
                <w:rFonts w:ascii="SimSun" w:hAnsi="SimSun" w:eastAsia="SimSun" w:cs="SimSun"/>
                <w:sz w:val="29"/>
                <w:szCs w:val="29"/>
              </w:rPr>
            </w:pPr>
            <w:r>
              <w:rPr>
                <w:rFonts w:ascii="SimSun" w:hAnsi="SimSun" w:eastAsia="SimSun" w:cs="SimSun"/>
                <w:sz w:val="29"/>
                <w:szCs w:val="29"/>
                <w:spacing w:val="-22"/>
                <w:w w:val="75"/>
                <w:position w:val="29"/>
              </w:rPr>
              <w:t>。一消馆诉测、否饥门料。叫够叫转</w:t>
            </w:r>
          </w:p>
          <w:p>
            <w:pPr>
              <w:spacing w:before="1" w:line="204" w:lineRule="auto"/>
              <w:rPr>
                <w:rFonts w:ascii="SimSun" w:hAnsi="SimSun" w:eastAsia="SimSun" w:cs="SimSun"/>
                <w:sz w:val="37"/>
                <w:szCs w:val="37"/>
              </w:rPr>
            </w:pPr>
            <w:r>
              <w:rPr>
                <w:rFonts w:ascii="SimSun" w:hAnsi="SimSun" w:eastAsia="SimSun" w:cs="SimSun"/>
                <w:sz w:val="37"/>
                <w:szCs w:val="37"/>
                <w:spacing w:val="-35"/>
                <w:w w:val="95"/>
              </w:rPr>
              <w:t>铝弥兼、么勾荆斗世</w:t>
            </w:r>
          </w:p>
          <w:p>
            <w:pPr>
              <w:ind w:firstLine="1809"/>
              <w:spacing w:before="34" w:line="204" w:lineRule="auto"/>
              <w:rPr>
                <w:rFonts w:ascii="SimSun" w:hAnsi="SimSun" w:eastAsia="SimSun" w:cs="SimSun"/>
                <w:sz w:val="23"/>
                <w:szCs w:val="23"/>
              </w:rPr>
            </w:pPr>
            <w:r>
              <w:rPr>
                <w:rFonts w:ascii="SimSun" w:hAnsi="SimSun" w:eastAsia="SimSun" w:cs="SimSun"/>
                <w:sz w:val="23"/>
                <w:szCs w:val="23"/>
                <w:spacing w:val="-2"/>
              </w:rPr>
              <w:t>ST-60-96</w:t>
            </w:r>
          </w:p>
        </w:tc>
      </w:tr>
    </w:tbl>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6381"/>
        <w:spacing w:before="293" w:line="418" w:lineRule="exact"/>
        <w:rPr>
          <w:rFonts w:ascii="DengXian" w:hAnsi="DengXian" w:eastAsia="DengXian" w:cs="DengXian"/>
          <w:sz w:val="24"/>
          <w:szCs w:val="24"/>
        </w:rPr>
      </w:pPr>
      <w:r>
        <w:rPr>
          <w:rFonts w:ascii="DengXian" w:hAnsi="DengXian" w:eastAsia="DengXian" w:cs="DengXian"/>
          <w:sz w:val="24"/>
          <w:szCs w:val="24"/>
          <w:spacing w:val="-9"/>
          <w:position w:val="12"/>
        </w:rPr>
        <w:t>年</w:t>
      </w:r>
      <w:r>
        <w:rPr>
          <w:rFonts w:ascii="DengXian" w:hAnsi="DengXian" w:eastAsia="DengXian" w:cs="DengXian"/>
          <w:sz w:val="24"/>
          <w:szCs w:val="24"/>
          <w:spacing w:val="5"/>
          <w:position w:val="12"/>
        </w:rPr>
        <w:t>  </w:t>
      </w:r>
      <w:r>
        <w:rPr>
          <w:rFonts w:ascii="DengXian" w:hAnsi="DengXian" w:eastAsia="DengXian" w:cs="DengXian"/>
          <w:sz w:val="24"/>
          <w:szCs w:val="24"/>
          <w:spacing w:val="-9"/>
          <w:position w:val="12"/>
        </w:rPr>
        <w:t>度</w:t>
      </w:r>
      <w:r>
        <w:rPr>
          <w:rFonts w:ascii="DengXian" w:hAnsi="DengXian" w:eastAsia="DengXian" w:cs="DengXian"/>
          <w:sz w:val="24"/>
          <w:szCs w:val="24"/>
          <w:spacing w:val="2"/>
          <w:position w:val="12"/>
        </w:rPr>
        <w:t>  </w:t>
      </w:r>
      <w:r>
        <w:rPr>
          <w:rFonts w:ascii="DengXian" w:hAnsi="DengXian" w:eastAsia="DengXian" w:cs="DengXian"/>
          <w:sz w:val="24"/>
          <w:szCs w:val="24"/>
          <w:spacing w:val="-9"/>
          <w:position w:val="12"/>
        </w:rPr>
        <w:t>检</w:t>
      </w:r>
      <w:r>
        <w:rPr>
          <w:rFonts w:ascii="DengXian" w:hAnsi="DengXian" w:eastAsia="DengXian" w:cs="DengXian"/>
          <w:sz w:val="24"/>
          <w:szCs w:val="24"/>
          <w:spacing w:val="1"/>
          <w:position w:val="12"/>
        </w:rPr>
        <w:t>  </w:t>
      </w:r>
      <w:r>
        <w:rPr>
          <w:rFonts w:ascii="DengXian" w:hAnsi="DengXian" w:eastAsia="DengXian" w:cs="DengXian"/>
          <w:sz w:val="24"/>
          <w:szCs w:val="24"/>
          <w:spacing w:val="-9"/>
          <w:position w:val="12"/>
        </w:rPr>
        <w:t>验</w:t>
      </w:r>
      <w:r>
        <w:rPr>
          <w:rFonts w:ascii="DengXian" w:hAnsi="DengXian" w:eastAsia="DengXian" w:cs="DengXian"/>
          <w:sz w:val="24"/>
          <w:szCs w:val="24"/>
          <w:spacing w:val="1"/>
          <w:w w:val="101"/>
          <w:position w:val="12"/>
        </w:rPr>
        <w:t>  </w:t>
      </w:r>
      <w:r>
        <w:rPr>
          <w:rFonts w:ascii="DengXian" w:hAnsi="DengXian" w:eastAsia="DengXian" w:cs="DengXian"/>
          <w:sz w:val="24"/>
          <w:szCs w:val="24"/>
          <w:spacing w:val="-9"/>
          <w:position w:val="12"/>
        </w:rPr>
        <w:t>登</w:t>
      </w:r>
      <w:r>
        <w:rPr>
          <w:rFonts w:ascii="DengXian" w:hAnsi="DengXian" w:eastAsia="DengXian" w:cs="DengXian"/>
          <w:sz w:val="24"/>
          <w:szCs w:val="24"/>
          <w:spacing w:val="1"/>
          <w:w w:val="101"/>
          <w:position w:val="12"/>
        </w:rPr>
        <w:t>  </w:t>
      </w:r>
      <w:r>
        <w:rPr>
          <w:rFonts w:ascii="DengXian" w:hAnsi="DengXian" w:eastAsia="DengXian" w:cs="DengXian"/>
          <w:sz w:val="24"/>
          <w:szCs w:val="24"/>
          <w:spacing w:val="-9"/>
          <w:position w:val="12"/>
        </w:rPr>
        <w:t>记</w:t>
      </w:r>
    </w:p>
    <w:p>
      <w:pPr>
        <w:ind w:firstLine="6371"/>
        <w:spacing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w w:val="85"/>
        </w:rPr>
        <w:t>Annual</w:t>
      </w:r>
      <w:r>
        <w:rPr>
          <w:rFonts w:ascii="Times New Roman" w:hAnsi="Times New Roman" w:eastAsia="Times New Roman" w:cs="Times New Roman"/>
          <w:sz w:val="24"/>
          <w:szCs w:val="24"/>
          <w:spacing w:val="-5"/>
        </w:rPr>
        <w:t> </w:t>
      </w:r>
      <w:r>
        <w:rPr>
          <w:rFonts w:ascii="Times New Roman" w:hAnsi="Times New Roman" w:eastAsia="Times New Roman" w:cs="Times New Roman"/>
          <w:sz w:val="24"/>
          <w:szCs w:val="24"/>
          <w:spacing w:val="-5"/>
          <w:w w:val="85"/>
        </w:rPr>
        <w:t>Renewal</w:t>
      </w:r>
      <w:r>
        <w:rPr>
          <w:rFonts w:ascii="Times New Roman" w:hAnsi="Times New Roman" w:eastAsia="Times New Roman" w:cs="Times New Roman"/>
          <w:sz w:val="24"/>
          <w:szCs w:val="24"/>
          <w:spacing w:val="-8"/>
        </w:rPr>
        <w:t> </w:t>
      </w:r>
      <w:r>
        <w:rPr>
          <w:rFonts w:ascii="Times New Roman" w:hAnsi="Times New Roman" w:eastAsia="Times New Roman" w:cs="Times New Roman"/>
          <w:sz w:val="24"/>
          <w:szCs w:val="24"/>
          <w:spacing w:val="-5"/>
          <w:w w:val="85"/>
        </w:rPr>
        <w:t>Registration</w:t>
      </w:r>
    </w:p>
    <w:p>
      <w:pPr>
        <w:rPr>
          <w:rFonts w:ascii="Arial"/>
          <w:sz w:val="21"/>
        </w:rPr>
      </w:pPr>
      <w:r/>
    </w:p>
    <w:p>
      <w:pPr>
        <w:ind w:firstLine="6406"/>
        <w:spacing w:before="135" w:line="204" w:lineRule="auto"/>
        <w:rPr>
          <w:rFonts w:ascii="FangSong" w:hAnsi="FangSong" w:eastAsia="FangSong" w:cs="FangSong"/>
          <w:sz w:val="24"/>
          <w:szCs w:val="24"/>
        </w:rPr>
      </w:pPr>
      <w:r>
        <w:pict>
          <v:shape id="_x0000_s5" style="position:absolute;margin-left:318.808pt;margin-top:14.006pt;mso-position-vertical-relative:text;mso-position-horizontal-relative:text;width:184.7pt;height:18.15pt;z-index:251666432;" filled="false" stroked="false" type="#_x0000_t202">
            <v:fill on="false"/>
            <v:stroke on="false"/>
            <v:path/>
            <v:imagedata o:title=""/>
            <o:lock v:ext="edit" aspectratio="false"/>
            <v:textbox inset="0mm,0mm,0mm,0mm">
              <w:txbxContent>
                <w:p>
                  <w:pPr>
                    <w:ind w:firstLine="20"/>
                    <w:spacing w:before="20" w:line="322"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w w:val="92"/>
                      <w:position w:val="1"/>
                    </w:rPr>
                    <w:t>This</w:t>
                  </w:r>
                  <w:r>
                    <w:rPr>
                      <w:rFonts w:ascii="Times New Roman" w:hAnsi="Times New Roman" w:eastAsia="Times New Roman" w:cs="Times New Roman"/>
                      <w:sz w:val="24"/>
                      <w:szCs w:val="24"/>
                      <w:spacing w:val="2"/>
                      <w:position w:val="1"/>
                    </w:rPr>
                    <w:t> </w:t>
                  </w:r>
                  <w:r>
                    <w:rPr>
                      <w:rFonts w:ascii="Times New Roman" w:hAnsi="Times New Roman" w:eastAsia="Times New Roman" w:cs="Times New Roman"/>
                      <w:sz w:val="24"/>
                      <w:szCs w:val="24"/>
                      <w:spacing w:val="-6"/>
                      <w:w w:val="92"/>
                      <w:position w:val="1"/>
                    </w:rPr>
                    <w:t>certificate</w:t>
                  </w:r>
                  <w:r>
                    <w:rPr>
                      <w:rFonts w:ascii="Times New Roman" w:hAnsi="Times New Roman" w:eastAsia="Times New Roman" w:cs="Times New Roman"/>
                      <w:sz w:val="24"/>
                      <w:szCs w:val="24"/>
                      <w:spacing w:val="-2"/>
                      <w:position w:val="1"/>
                    </w:rPr>
                    <w:t> </w:t>
                  </w:r>
                  <w:r>
                    <w:rPr>
                      <w:rFonts w:ascii="Times New Roman" w:hAnsi="Times New Roman" w:eastAsia="Times New Roman" w:cs="Times New Roman"/>
                      <w:sz w:val="24"/>
                      <w:szCs w:val="24"/>
                      <w:spacing w:val="-6"/>
                      <w:w w:val="92"/>
                      <w:position w:val="1"/>
                    </w:rPr>
                    <w:t>is</w:t>
                  </w:r>
                  <w:r>
                    <w:rPr>
                      <w:rFonts w:ascii="Times New Roman" w:hAnsi="Times New Roman" w:eastAsia="Times New Roman" w:cs="Times New Roman"/>
                      <w:sz w:val="24"/>
                      <w:szCs w:val="24"/>
                      <w:spacing w:val="-7"/>
                      <w:position w:val="1"/>
                    </w:rPr>
                    <w:t> </w:t>
                  </w:r>
                  <w:r>
                    <w:rPr>
                      <w:rFonts w:ascii="Times New Roman" w:hAnsi="Times New Roman" w:eastAsia="Times New Roman" w:cs="Times New Roman"/>
                      <w:sz w:val="24"/>
                      <w:szCs w:val="24"/>
                      <w:spacing w:val="-6"/>
                      <w:w w:val="92"/>
                      <w:position w:val="1"/>
                    </w:rPr>
                    <w:t>valid</w:t>
                  </w:r>
                  <w:r>
                    <w:rPr>
                      <w:rFonts w:ascii="Times New Roman" w:hAnsi="Times New Roman" w:eastAsia="Times New Roman" w:cs="Times New Roman"/>
                      <w:sz w:val="24"/>
                      <w:szCs w:val="24"/>
                      <w:position w:val="1"/>
                    </w:rPr>
                    <w:t> </w:t>
                  </w:r>
                  <w:r>
                    <w:rPr>
                      <w:rFonts w:ascii="Times New Roman" w:hAnsi="Times New Roman" w:eastAsia="Times New Roman" w:cs="Times New Roman"/>
                      <w:sz w:val="24"/>
                      <w:szCs w:val="24"/>
                      <w:spacing w:val="-6"/>
                      <w:w w:val="92"/>
                      <w:position w:val="1"/>
                    </w:rPr>
                    <w:t>for</w:t>
                  </w:r>
                  <w:r>
                    <w:rPr>
                      <w:rFonts w:ascii="Times New Roman" w:hAnsi="Times New Roman" w:eastAsia="Times New Roman" w:cs="Times New Roman"/>
                      <w:sz w:val="24"/>
                      <w:szCs w:val="24"/>
                      <w:spacing w:val="-2"/>
                      <w:position w:val="1"/>
                    </w:rPr>
                    <w:t> </w:t>
                  </w:r>
                  <w:r>
                    <w:rPr>
                      <w:rFonts w:ascii="Times New Roman" w:hAnsi="Times New Roman" w:eastAsia="Times New Roman" w:cs="Times New Roman"/>
                      <w:sz w:val="24"/>
                      <w:szCs w:val="24"/>
                      <w:spacing w:val="-6"/>
                      <w:w w:val="92"/>
                      <w:position w:val="1"/>
                    </w:rPr>
                    <w:t>another</w:t>
                  </w:r>
                  <w:r>
                    <w:rPr>
                      <w:rFonts w:ascii="Times New Roman" w:hAnsi="Times New Roman" w:eastAsia="Times New Roman" w:cs="Times New Roman"/>
                      <w:sz w:val="24"/>
                      <w:szCs w:val="24"/>
                      <w:spacing w:val="-8"/>
                      <w:position w:val="1"/>
                    </w:rPr>
                    <w:t> </w:t>
                  </w:r>
                  <w:r>
                    <w:rPr>
                      <w:rFonts w:ascii="Times New Roman" w:hAnsi="Times New Roman" w:eastAsia="Times New Roman" w:cs="Times New Roman"/>
                      <w:sz w:val="24"/>
                      <w:szCs w:val="24"/>
                      <w:spacing w:val="-6"/>
                      <w:w w:val="92"/>
                      <w:position w:val="1"/>
                    </w:rPr>
                    <w:t>yearaftcr</w:t>
                  </w:r>
                </w:p>
              </w:txbxContent>
            </v:textbox>
          </v:shape>
        </w:pict>
      </w:r>
      <w:r>
        <w:rPr>
          <w:rFonts w:ascii="FangSong" w:hAnsi="FangSong" w:eastAsia="FangSong" w:cs="FangSong"/>
          <w:sz w:val="24"/>
          <w:szCs w:val="24"/>
          <w:spacing w:val="-3"/>
        </w:rPr>
        <w:t>本证书经检验合格，继续有效一年。</w:t>
      </w:r>
    </w:p>
    <w:p>
      <w:pPr>
        <w:rPr/>
      </w:pPr>
      <w:r/>
    </w:p>
    <w:p>
      <w:pPr>
        <w:rPr/>
      </w:pPr>
      <w:r/>
    </w:p>
    <w:p>
      <w:pPr>
        <w:rPr/>
      </w:pPr>
      <w:r/>
    </w:p>
    <w:p>
      <w:pPr>
        <w:rPr/>
      </w:pPr>
      <w:r/>
    </w:p>
    <w:p>
      <w:pPr>
        <w:rPr/>
      </w:pPr>
      <w:r/>
    </w:p>
    <w:p>
      <w:pPr>
        <w:rPr/>
      </w:pPr>
      <w:r/>
    </w:p>
    <w:p>
      <w:pPr>
        <w:spacing w:line="188" w:lineRule="exact"/>
        <w:rPr/>
      </w:pPr>
      <w:r/>
    </w:p>
    <w:p>
      <w:pPr>
        <w:sectPr>
          <w:headerReference w:type="default" r:id="rId32"/>
          <w:footerReference w:type="default" r:id="rId33"/>
          <w:pgSz w:w="11900" w:h="16840"/>
          <w:pgMar w:top="400" w:right="689" w:bottom="400" w:left="200" w:header="0" w:footer="0" w:gutter="0"/>
          <w:cols w:equalWidth="0" w:num="1">
            <w:col w:w="11010" w:space="0"/>
          </w:cols>
        </w:sectPr>
        <w:rPr/>
      </w:pPr>
    </w:p>
    <w:p>
      <w:pPr>
        <w:ind w:firstLine="1009"/>
        <w:spacing w:before="134" w:line="233" w:lineRule="exact"/>
        <w:textAlignment w:val="center"/>
        <w:rPr/>
      </w:pPr>
      <w:r>
        <w:drawing>
          <wp:inline distT="0" distB="0" distL="0" distR="0">
            <wp:extent cx="723912" cy="147614"/>
            <wp:effectExtent l="0" t="0" r="0" b="0"/>
            <wp:docPr id="30" name="IM 30"/>
            <wp:cNvGraphicFramePr/>
            <a:graphic>
              <a:graphicData uri="http://schemas.openxmlformats.org/drawingml/2006/picture">
                <pic:pic>
                  <pic:nvPicPr>
                    <pic:cNvPr id="30" name="IM 30"/>
                    <pic:cNvPicPr/>
                  </pic:nvPicPr>
                  <pic:blipFill>
                    <a:blip r:embed="rId37"/>
                    <a:stretch>
                      <a:fillRect/>
                    </a:stretch>
                  </pic:blipFill>
                  <pic:spPr>
                    <a:xfrm rot="0">
                      <a:off x="0" y="0"/>
                      <a:ext cx="723912" cy="147614"/>
                    </a:xfrm>
                    <a:prstGeom prst="rect">
                      <a:avLst/>
                    </a:prstGeom>
                  </pic:spPr>
                </pic:pic>
              </a:graphicData>
            </a:graphic>
          </wp:inline>
        </w:drawing>
      </w:r>
    </w:p>
    <w:p>
      <w:pPr>
        <w:ind w:firstLine="1090"/>
        <w:spacing w:line="204" w:lineRule="auto"/>
        <w:rPr>
          <w:rFonts w:ascii="YouYuan" w:hAnsi="YouYuan" w:eastAsia="YouYuan" w:cs="YouYuan"/>
          <w:sz w:val="17"/>
          <w:szCs w:val="17"/>
        </w:rPr>
      </w:pPr>
      <w:r>
        <w:rPr>
          <w:rFonts w:ascii="Arial" w:hAnsi="Arial" w:eastAsia="Arial" w:cs="Arial"/>
          <w:sz w:val="17"/>
          <w:szCs w:val="17"/>
          <w:spacing w:val="3"/>
          <w:w w:val="102"/>
        </w:rPr>
        <w:t>XyafCeriea</w:t>
      </w:r>
      <w:r>
        <w:rPr>
          <w:rFonts w:ascii="Arial" w:hAnsi="Arial" w:eastAsia="Arial" w:cs="Arial"/>
          <w:sz w:val="17"/>
          <w:szCs w:val="17"/>
          <w:spacing w:val="-3"/>
        </w:rPr>
        <w:t> </w:t>
      </w:r>
      <w:r>
        <w:rPr>
          <w:rFonts w:ascii="YouYuan" w:hAnsi="YouYuan" w:eastAsia="YouYuan" w:cs="YouYuan"/>
          <w:sz w:val="17"/>
          <w:szCs w:val="17"/>
          <w:spacing w:val="3"/>
          <w:w w:val="102"/>
        </w:rPr>
        <w:t>结</w:t>
      </w:r>
    </w:p>
    <w:p>
      <w:pPr>
        <w:spacing w:line="38" w:lineRule="exact"/>
        <w:rPr/>
      </w:pPr>
      <w:r/>
    </w:p>
    <w:p>
      <w:pPr>
        <w:spacing w:line="14" w:lineRule="auto"/>
        <w:rPr>
          <w:rFonts w:ascii="Arial"/>
          <w:sz w:val="2"/>
        </w:rPr>
      </w:pPr>
      <w:r>
        <w:rPr>
          <w:rFonts w:ascii="Arial" w:hAnsi="Arial" w:eastAsia="Arial" w:cs="Arial"/>
          <w:sz w:val="2"/>
          <w:szCs w:val="2"/>
        </w:rPr>
        <w:br w:type="column"/>
      </w:r>
    </w:p>
    <w:p>
      <w:pPr>
        <w:ind w:firstLine="446"/>
        <w:spacing w:before="41" w:line="204" w:lineRule="auto"/>
        <w:rPr>
          <w:rFonts w:ascii="Arial" w:hAnsi="Arial" w:eastAsia="Arial" w:cs="Arial"/>
          <w:sz w:val="30"/>
          <w:szCs w:val="30"/>
        </w:rPr>
      </w:pPr>
      <w:r>
        <w:rPr>
          <w:rFonts w:ascii="Arial" w:hAnsi="Arial" w:eastAsia="Arial" w:cs="Arial"/>
          <w:sz w:val="30"/>
          <w:szCs w:val="30"/>
          <w:spacing w:val="-6"/>
          <w:w w:val="94"/>
        </w:rPr>
        <w:t>451200i053</w:t>
      </w:r>
    </w:p>
    <w:p>
      <w:pPr>
        <w:ind w:firstLine="458"/>
        <w:spacing w:before="11" w:line="189" w:lineRule="auto"/>
        <w:rPr>
          <w:rFonts w:ascii="FangSong" w:hAnsi="FangSong" w:eastAsia="FangSong" w:cs="FangSong"/>
          <w:sz w:val="24"/>
          <w:szCs w:val="24"/>
        </w:rPr>
      </w:pPr>
      <w:r>
        <w:rPr>
          <w:rFonts w:ascii="FangSong" w:hAnsi="FangSong" w:eastAsia="FangSong" w:cs="FangSong"/>
          <w:sz w:val="24"/>
          <w:szCs w:val="24"/>
          <w:spacing w:val="8"/>
        </w:rPr>
        <w:t>广西壮族自治区注册会</w:t>
      </w:r>
    </w:p>
    <w:p>
      <w:pPr>
        <w:sectPr>
          <w:type w:val="continuous"/>
          <w:pgSz w:w="11900" w:h="16840"/>
          <w:pgMar w:top="400" w:right="689" w:bottom="400" w:left="200" w:header="0" w:footer="0" w:gutter="0"/>
          <w:cols w:equalWidth="0" w:num="2">
            <w:col w:w="2647" w:space="100"/>
            <w:col w:w="8264" w:space="0"/>
          </w:cols>
        </w:sectPr>
        <w:rPr/>
      </w:pPr>
    </w:p>
    <w:p>
      <w:pPr>
        <w:spacing w:line="174" w:lineRule="exact"/>
        <w:rPr/>
      </w:pPr>
      <w:r/>
    </w:p>
    <w:tbl>
      <w:tblPr>
        <w:tblStyle w:val="2"/>
        <w:tblW w:w="3254" w:type="dxa"/>
        <w:tblInd w:w="1009"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244"/>
        <w:gridCol w:w="2010"/>
      </w:tblGrid>
      <w:tr>
        <w:trPr>
          <w:trHeight w:val="1035" w:hRule="atLeast"/>
        </w:trPr>
        <w:tc>
          <w:tcPr>
            <w:tcW w:w="1244" w:type="dxa"/>
            <w:vAlign w:val="top"/>
          </w:tcPr>
          <w:p>
            <w:pPr>
              <w:ind w:firstLine="79"/>
              <w:spacing w:before="225" w:line="204" w:lineRule="auto"/>
              <w:rPr>
                <w:rFonts w:ascii="Arial" w:hAnsi="Arial" w:eastAsia="Arial" w:cs="Arial"/>
                <w:sz w:val="18"/>
                <w:szCs w:val="18"/>
              </w:rPr>
            </w:pPr>
            <w:r>
              <w:rPr>
                <w:rFonts w:ascii="Arial" w:hAnsi="Arial" w:eastAsia="Arial" w:cs="Arial"/>
                <w:sz w:val="18"/>
                <w:szCs w:val="18"/>
              </w:rPr>
              <w:t>Auhoriinstir</w:t>
            </w:r>
          </w:p>
          <w:p>
            <w:pPr>
              <w:rPr>
                <w:rFonts w:ascii="Arial"/>
                <w:sz w:val="21"/>
              </w:rPr>
            </w:pPr>
            <w:r/>
          </w:p>
          <w:p>
            <w:pPr>
              <w:spacing w:before="163" w:line="190" w:lineRule="exact"/>
              <w:textAlignment w:val="center"/>
              <w:rPr/>
            </w:pPr>
            <w:r>
              <w:drawing>
                <wp:inline distT="0" distB="0" distL="0" distR="0">
                  <wp:extent cx="711217" cy="120728"/>
                  <wp:effectExtent l="0" t="0" r="0" b="0"/>
                  <wp:docPr id="31" name="IM 31"/>
                  <wp:cNvGraphicFramePr/>
                  <a:graphic>
                    <a:graphicData uri="http://schemas.openxmlformats.org/drawingml/2006/picture">
                      <pic:pic>
                        <pic:nvPicPr>
                          <pic:cNvPr id="31" name="IM 31"/>
                          <pic:cNvPicPr/>
                        </pic:nvPicPr>
                        <pic:blipFill>
                          <a:blip r:embed="rId38"/>
                          <a:stretch>
                            <a:fillRect/>
                          </a:stretch>
                        </pic:blipFill>
                        <pic:spPr>
                          <a:xfrm rot="0">
                            <a:off x="0" y="0"/>
                            <a:ext cx="711217" cy="120728"/>
                          </a:xfrm>
                          <a:prstGeom prst="rect">
                            <a:avLst/>
                          </a:prstGeom>
                        </pic:spPr>
                      </pic:pic>
                    </a:graphicData>
                  </a:graphic>
                </wp:inline>
              </w:drawing>
            </w:r>
          </w:p>
        </w:tc>
        <w:tc>
          <w:tcPr>
            <w:tcW w:w="2010" w:type="dxa"/>
            <w:vAlign w:val="top"/>
          </w:tcPr>
          <w:p>
            <w:pPr>
              <w:ind w:firstLine="951"/>
              <w:spacing w:line="188" w:lineRule="auto"/>
              <w:rPr>
                <w:rFonts w:ascii="FangSong" w:hAnsi="FangSong" w:eastAsia="FangSong" w:cs="FangSong"/>
                <w:sz w:val="23"/>
                <w:szCs w:val="23"/>
              </w:rPr>
            </w:pPr>
            <w:r>
              <w:rPr>
                <w:rFonts w:ascii="FangSong" w:hAnsi="FangSong" w:eastAsia="FangSong" w:cs="FangSong"/>
                <w:sz w:val="23"/>
                <w:szCs w:val="23"/>
                <w:spacing w:val="14"/>
              </w:rPr>
              <w:t>计师协会</w:t>
            </w:r>
          </w:p>
          <w:p>
            <w:pPr>
              <w:ind w:firstLine="124"/>
              <w:spacing w:line="191" w:lineRule="auto"/>
              <w:rPr>
                <w:rFonts w:ascii="Arial" w:hAnsi="Arial" w:eastAsia="Arial" w:cs="Arial"/>
                <w:sz w:val="16"/>
                <w:szCs w:val="16"/>
              </w:rPr>
            </w:pPr>
            <w:r>
              <w:rPr>
                <w:rFonts w:ascii="Arial" w:hAnsi="Arial" w:eastAsia="Arial" w:cs="Arial"/>
                <w:sz w:val="16"/>
                <w:szCs w:val="16"/>
                <w:spacing w:val="4"/>
                <w:w w:val="106"/>
              </w:rPr>
              <w:t>afCPsg</w:t>
            </w:r>
          </w:p>
          <w:p>
            <w:pPr>
              <w:ind w:left="322" w:hanging="1"/>
              <w:spacing w:before="1" w:line="251" w:lineRule="auto"/>
              <w:rPr>
                <w:rFonts w:ascii="FangSong" w:hAnsi="FangSong" w:eastAsia="FangSong" w:cs="FangSong"/>
                <w:sz w:val="24"/>
                <w:szCs w:val="24"/>
              </w:rPr>
            </w:pPr>
            <w:r>
              <w:rPr>
                <w:rFonts w:ascii="FangSong" w:hAnsi="FangSong" w:eastAsia="FangSong" w:cs="FangSong"/>
                <w:sz w:val="24"/>
                <w:szCs w:val="24"/>
                <w:spacing w:val="-10"/>
              </w:rPr>
              <w:t>始</w:t>
            </w:r>
            <w:r>
              <w:rPr>
                <w:rFonts w:ascii="FangSong" w:hAnsi="FangSong" w:eastAsia="FangSong" w:cs="FangSong"/>
                <w:sz w:val="24"/>
                <w:szCs w:val="24"/>
                <w:spacing w:val="44"/>
              </w:rPr>
              <w:t>  </w:t>
            </w:r>
            <w:r>
              <w:rPr>
                <w:rFonts w:ascii="FangSong" w:hAnsi="FangSong" w:eastAsia="FangSong" w:cs="FangSong"/>
                <w:sz w:val="24"/>
                <w:szCs w:val="24"/>
                <w:spacing w:val="-10"/>
              </w:rPr>
              <w:t>发</w:t>
            </w:r>
            <w:r>
              <w:rPr>
                <w:rFonts w:ascii="FangSong" w:hAnsi="FangSong" w:eastAsia="FangSong" w:cs="FangSong"/>
                <w:sz w:val="24"/>
                <w:szCs w:val="24"/>
                <w:spacing w:val="15"/>
              </w:rPr>
              <w:t>   </w:t>
            </w:r>
            <w:r>
              <w:rPr>
                <w:rFonts w:ascii="FangSong" w:hAnsi="FangSong" w:eastAsia="FangSong" w:cs="FangSong"/>
                <w:sz w:val="24"/>
                <w:szCs w:val="24"/>
                <w:spacing w:val="-10"/>
              </w:rPr>
              <w:t>205</w:t>
            </w:r>
            <w:r>
              <w:rPr>
                <w:rFonts w:ascii="FangSong" w:hAnsi="FangSong" w:eastAsia="FangSong" w:cs="FangSong"/>
                <w:sz w:val="24"/>
                <w:szCs w:val="24"/>
                <w:spacing w:val="1"/>
              </w:rPr>
              <w:t>  </w:t>
            </w:r>
            <w:r>
              <w:rPr>
                <w:rFonts w:ascii="FangSong" w:hAnsi="FangSong" w:eastAsia="FangSong" w:cs="FangSong"/>
                <w:sz w:val="24"/>
                <w:szCs w:val="24"/>
                <w:spacing w:val="-11"/>
              </w:rPr>
              <w:t>换</w:t>
            </w:r>
            <w:r>
              <w:rPr>
                <w:rFonts w:ascii="FangSong" w:hAnsi="FangSong" w:eastAsia="FangSong" w:cs="FangSong"/>
                <w:sz w:val="24"/>
                <w:szCs w:val="24"/>
                <w:spacing w:val="32"/>
              </w:rPr>
              <w:t> </w:t>
            </w:r>
            <w:r>
              <w:rPr>
                <w:rFonts w:ascii="FangSong" w:hAnsi="FangSong" w:eastAsia="FangSong" w:cs="FangSong"/>
                <w:sz w:val="24"/>
                <w:szCs w:val="24"/>
                <w:spacing w:val="-11"/>
              </w:rPr>
              <w:t>发-236</w:t>
            </w:r>
            <w:r>
              <w:rPr>
                <w:rFonts w:ascii="FangSong" w:hAnsi="FangSong" w:eastAsia="FangSong" w:cs="FangSong"/>
                <w:sz w:val="24"/>
                <w:szCs w:val="24"/>
                <w:spacing w:val="31"/>
              </w:rPr>
              <w:t>  </w:t>
            </w:r>
            <w:r>
              <w:rPr>
                <w:rFonts w:ascii="FangSong" w:hAnsi="FangSong" w:eastAsia="FangSong" w:cs="FangSong"/>
                <w:sz w:val="24"/>
                <w:szCs w:val="24"/>
                <w:spacing w:val="-11"/>
              </w:rPr>
              <w:t>0和</w:t>
            </w:r>
          </w:p>
        </w:tc>
      </w:tr>
    </w:tbl>
    <w:p>
      <w:pPr>
        <w:rPr>
          <w:rFonts w:ascii="Arial"/>
          <w:sz w:val="21"/>
        </w:rPr>
      </w:pPr>
      <w:r/>
    </w:p>
    <w:p>
      <w:pPr>
        <w:rPr/>
      </w:pPr>
      <w:r/>
    </w:p>
    <w:p>
      <w:pPr>
        <w:spacing w:line="98"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rPr>
          <w:rFonts w:ascii="Arial"/>
          <w:sz w:val="21"/>
        </w:rPr>
      </w:pPr>
      <w:r/>
    </w:p>
    <w:p>
      <w:pPr>
        <w:rPr>
          <w:rFonts w:ascii="Arial"/>
          <w:sz w:val="21"/>
        </w:rPr>
      </w:pPr>
      <w:r/>
    </w:p>
    <w:p>
      <w:pPr>
        <w:ind w:firstLine="82"/>
        <w:spacing w:before="104" w:line="420" w:lineRule="exact"/>
        <w:rPr>
          <w:rFonts w:ascii="FangSong" w:hAnsi="FangSong" w:eastAsia="FangSong" w:cs="FangSong"/>
          <w:sz w:val="24"/>
          <w:szCs w:val="24"/>
        </w:rPr>
      </w:pPr>
      <w:r>
        <w:rPr>
          <w:rFonts w:ascii="FangSong" w:hAnsi="FangSong" w:eastAsia="FangSong" w:cs="FangSong"/>
          <w:sz w:val="24"/>
          <w:szCs w:val="24"/>
          <w:spacing w:val="-4"/>
          <w:position w:val="16"/>
        </w:rPr>
        <w:t>705</w:t>
      </w:r>
    </w:p>
    <w:p>
      <w:pPr>
        <w:ind w:firstLine="95"/>
        <w:spacing w:line="204" w:lineRule="auto"/>
        <w:rPr>
          <w:rFonts w:ascii="FangSong" w:hAnsi="FangSong" w:eastAsia="FangSong" w:cs="FangSong"/>
          <w:sz w:val="24"/>
          <w:szCs w:val="24"/>
        </w:rPr>
      </w:pPr>
      <w:r>
        <w:rPr>
          <w:rFonts w:ascii="FangSong" w:hAnsi="FangSong" w:eastAsia="FangSong" w:cs="FangSong"/>
          <w:sz w:val="24"/>
          <w:szCs w:val="24"/>
          <w:spacing w:val="-4"/>
        </w:rPr>
        <w:t>27。</w:t>
      </w:r>
    </w:p>
    <w:p>
      <w:pPr>
        <w:spacing w:line="14" w:lineRule="auto"/>
        <w:rPr>
          <w:rFonts w:ascii="Arial"/>
          <w:sz w:val="2"/>
        </w:rPr>
      </w:pPr>
      <w:r>
        <w:rPr>
          <w:rFonts w:ascii="Arial" w:hAnsi="Arial" w:eastAsia="Arial" w:cs="Arial"/>
          <w:sz w:val="2"/>
          <w:szCs w:val="2"/>
        </w:rPr>
        <w:br w:type="column"/>
      </w:r>
    </w:p>
    <w:p>
      <w:pPr>
        <w:ind w:firstLine="1367"/>
        <w:spacing w:line="1700" w:lineRule="exact"/>
        <w:textAlignment w:val="center"/>
        <w:rPr/>
      </w:pPr>
      <w:r>
        <w:drawing>
          <wp:inline distT="0" distB="0" distL="0" distR="0">
            <wp:extent cx="1606512" cy="1079498"/>
            <wp:effectExtent l="0" t="0" r="0" b="0"/>
            <wp:docPr id="32" name="IM 32"/>
            <wp:cNvGraphicFramePr/>
            <a:graphic>
              <a:graphicData uri="http://schemas.openxmlformats.org/drawingml/2006/picture">
                <pic:pic>
                  <pic:nvPicPr>
                    <pic:cNvPr id="32" name="IM 32"/>
                    <pic:cNvPicPr/>
                  </pic:nvPicPr>
                  <pic:blipFill>
                    <a:blip r:embed="rId39"/>
                    <a:stretch>
                      <a:fillRect/>
                    </a:stretch>
                  </pic:blipFill>
                  <pic:spPr>
                    <a:xfrm rot="0">
                      <a:off x="0" y="0"/>
                      <a:ext cx="1606512" cy="1079498"/>
                    </a:xfrm>
                    <a:prstGeom prst="rect">
                      <a:avLst/>
                    </a:prstGeom>
                  </pic:spPr>
                </pic:pic>
              </a:graphicData>
            </a:graphic>
          </wp:inline>
        </w:drawing>
      </w:r>
    </w:p>
    <w:p>
      <w:pPr>
        <w:sectPr>
          <w:type w:val="continuous"/>
          <w:pgSz w:w="11900" w:h="16840"/>
          <w:pgMar w:top="400" w:right="689" w:bottom="400" w:left="200" w:header="0" w:footer="0" w:gutter="0"/>
          <w:cols w:equalWidth="0" w:num="3">
            <w:col w:w="4348" w:space="100"/>
            <w:col w:w="1796" w:space="100"/>
            <w:col w:w="4668" w:space="0"/>
          </w:cols>
        </w:sectPr>
        <w:rPr/>
      </w:pPr>
    </w:p>
    <w:p>
      <w:pPr>
        <w:rPr/>
      </w:pPr>
      <w:r>
        <mc:AlternateContent xmlns:mc="http://schemas.openxmlformats.org/markup-compatibility/2006">
          <mc:Choice Requires="wps">
            <w:drawing>
              <wp:anchor distT="0" distB="0" distL="0" distR="0" simplePos="0" relativeHeight="251672576" behindDoc="0" locked="0" layoutInCell="0" allowOverlap="1">
                <wp:simplePos x="0" y="0"/>
                <wp:positionH relativeFrom="page">
                  <wp:posOffset>4466656</wp:posOffset>
                </wp:positionH>
                <wp:positionV relativeFrom="page">
                  <wp:posOffset>2859975</wp:posOffset>
                </wp:positionV>
                <wp:extent cx="502919" cy="241934"/>
                <wp:effectExtent l="0" t="0" r="0" b="0"/>
                <wp:wrapNone/>
                <wp:docPr id="33" name="TextBox 33"/>
                <wp:cNvGraphicFramePr/>
                <a:graphic>
                  <a:graphicData uri="http://schemas.microsoft.com/office/word/2010/wordprocessingShape">
                    <wps:wsp>
                      <wps:cNvSpPr txBox="1"/>
                      <wps:spPr>
                        <a:xfrm rot="16200000">
                          <a:off x="4466656" y="2859975"/>
                          <a:ext cx="502919" cy="24193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firstLine="20"/>
                              <w:spacing w:before="20" w:line="204" w:lineRule="auto"/>
                              <w:rPr>
                                <w:rFonts w:ascii="SimSun" w:hAnsi="SimSun" w:eastAsia="SimSun" w:cs="SimSun"/>
                                <w:sz w:val="28"/>
                                <w:szCs w:val="28"/>
                              </w:rPr>
                            </w:pPr>
                            <w:r>
                              <w:rPr>
                                <w:rFonts w:ascii="SimSun" w:hAnsi="SimSun" w:eastAsia="SimSun" w:cs="SimSun"/>
                                <w:sz w:val="28"/>
                                <w:szCs w:val="28"/>
                                <w:spacing w:val="-27"/>
                                <w:w w:val="99"/>
                              </w:rPr>
                              <w:t>潘卫兰</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 style="position:absolute;margin-left:351.705pt;margin-top:225.195pt;mso-position-vertical-relative:page;mso-position-horizontal-relative:page;width:39.6pt;height:19.05pt;z-index:251672576;rotation:270;" o:allowincell="f" filled="false" stroked="false" type="#_x0000_t202">
                <v:fill on="false"/>
                <v:stroke on="false"/>
                <v:path/>
                <v:imagedata o:title=""/>
                <o:lock v:ext="edit" aspectratio="false"/>
                <v:textbox inset="0mm,0mm,0mm,0mm">
                  <w:txbxContent>
                    <w:p>
                      <w:pPr>
                        <w:ind w:firstLine="20"/>
                        <w:spacing w:before="20" w:line="204" w:lineRule="auto"/>
                        <w:rPr>
                          <w:rFonts w:ascii="SimSun" w:hAnsi="SimSun" w:eastAsia="SimSun" w:cs="SimSun"/>
                          <w:sz w:val="28"/>
                          <w:szCs w:val="28"/>
                        </w:rPr>
                      </w:pPr>
                      <w:r>
                        <w:rPr>
                          <w:rFonts w:ascii="SimSun" w:hAnsi="SimSun" w:eastAsia="SimSun" w:cs="SimSun"/>
                          <w:sz w:val="28"/>
                          <w:szCs w:val="28"/>
                          <w:spacing w:val="-27"/>
                          <w:w w:val="99"/>
                        </w:rPr>
                        <w:t>潘卫兰</w:t>
                      </w:r>
                    </w:p>
                  </w:txbxContent>
                </v:textbox>
              </v:shape>
            </w:pict>
          </mc:Fallback>
        </mc:AlternateContent>
      </w:r>
      <w:r>
        <w:drawing>
          <wp:anchor distT="0" distB="0" distL="0" distR="0" simplePos="0" relativeHeight="251670528" behindDoc="0" locked="0" layoutInCell="0" allowOverlap="1">
            <wp:simplePos x="0" y="0"/>
            <wp:positionH relativeFrom="page">
              <wp:posOffset>4940288</wp:posOffset>
            </wp:positionH>
            <wp:positionV relativeFrom="page">
              <wp:posOffset>1733506</wp:posOffset>
            </wp:positionV>
            <wp:extent cx="1790739" cy="2565454"/>
            <wp:effectExtent l="0" t="0" r="0" b="0"/>
            <wp:wrapNone/>
            <wp:docPr id="34" name="IM 34"/>
            <wp:cNvGraphicFramePr/>
            <a:graphic>
              <a:graphicData uri="http://schemas.openxmlformats.org/drawingml/2006/picture">
                <pic:pic>
                  <pic:nvPicPr>
                    <pic:cNvPr id="34" name="IM 34"/>
                    <pic:cNvPicPr/>
                  </pic:nvPicPr>
                  <pic:blipFill>
                    <a:blip r:embed="rId42"/>
                    <a:stretch>
                      <a:fillRect/>
                    </a:stretch>
                  </pic:blipFill>
                  <pic:spPr>
                    <a:xfrm rot="0">
                      <a:off x="0" y="0"/>
                      <a:ext cx="1790739" cy="2565454"/>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5213380</wp:posOffset>
            </wp:positionH>
            <wp:positionV relativeFrom="page">
              <wp:posOffset>2793972</wp:posOffset>
            </wp:positionV>
            <wp:extent cx="1492182" cy="1498679"/>
            <wp:effectExtent l="0" t="0" r="0" b="0"/>
            <wp:wrapNone/>
            <wp:docPr id="35" name="IM 35"/>
            <wp:cNvGraphicFramePr/>
            <a:graphic>
              <a:graphicData uri="http://schemas.openxmlformats.org/drawingml/2006/picture">
                <pic:pic>
                  <pic:nvPicPr>
                    <pic:cNvPr id="35" name="IM 35"/>
                    <pic:cNvPicPr/>
                  </pic:nvPicPr>
                  <pic:blipFill>
                    <a:blip r:embed="rId43"/>
                    <a:stretch>
                      <a:fillRect/>
                    </a:stretch>
                  </pic:blipFill>
                  <pic:spPr>
                    <a:xfrm rot="0">
                      <a:off x="0" y="0"/>
                      <a:ext cx="1492182" cy="1498679"/>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6280131</wp:posOffset>
            </wp:positionH>
            <wp:positionV relativeFrom="page">
              <wp:posOffset>8782061</wp:posOffset>
            </wp:positionV>
            <wp:extent cx="146067" cy="215899"/>
            <wp:effectExtent l="0" t="0" r="0" b="0"/>
            <wp:wrapNone/>
            <wp:docPr id="36" name="IM 36"/>
            <wp:cNvGraphicFramePr/>
            <a:graphic>
              <a:graphicData uri="http://schemas.openxmlformats.org/drawingml/2006/picture">
                <pic:pic>
                  <pic:nvPicPr>
                    <pic:cNvPr id="36" name="IM 36"/>
                    <pic:cNvPicPr/>
                  </pic:nvPicPr>
                  <pic:blipFill>
                    <a:blip r:embed="rId44"/>
                    <a:stretch>
                      <a:fillRect/>
                    </a:stretch>
                  </pic:blipFill>
                  <pic:spPr>
                    <a:xfrm rot="0">
                      <a:off x="0" y="0"/>
                      <a:ext cx="146067" cy="215899"/>
                    </a:xfrm>
                    <a:prstGeom prst="rect">
                      <a:avLst/>
                    </a:prstGeom>
                  </pic:spPr>
                </pic:pic>
              </a:graphicData>
            </a:graphic>
          </wp:anchor>
        </w:drawing>
      </w:r>
      <w:r/>
    </w:p>
    <w:p>
      <w:pPr>
        <w:rPr/>
      </w:pPr>
      <w:r/>
    </w:p>
    <w:p>
      <w:pPr>
        <w:rPr/>
      </w:pPr>
      <w:r/>
    </w:p>
    <w:p>
      <w:pPr>
        <w:rPr/>
      </w:pPr>
      <w:r/>
    </w:p>
    <w:p>
      <w:pPr>
        <w:rPr/>
      </w:pPr>
      <w:r/>
    </w:p>
    <w:p>
      <w:pPr>
        <w:rPr/>
      </w:pPr>
      <w:r/>
    </w:p>
    <w:p>
      <w:pPr>
        <w:rPr/>
      </w:pPr>
      <w:r/>
    </w:p>
    <w:p>
      <w:pPr>
        <w:rPr/>
      </w:pPr>
      <w:r/>
    </w:p>
    <w:p>
      <w:pPr>
        <w:rPr/>
      </w:pPr>
      <w:r/>
    </w:p>
    <w:p>
      <w:pPr>
        <w:spacing w:line="115" w:lineRule="exact"/>
        <w:rPr/>
      </w:pPr>
      <w:r/>
    </w:p>
    <w:p>
      <w:pPr>
        <w:sectPr>
          <w:headerReference w:type="default" r:id="rId40"/>
          <w:footerReference w:type="default" r:id="rId41"/>
          <w:pgSz w:w="11900" w:h="16840"/>
          <w:pgMar w:top="400" w:right="1299" w:bottom="400" w:left="1785" w:header="0" w:footer="0" w:gutter="0"/>
          <w:cols w:equalWidth="0" w:num="1">
            <w:col w:w="8816" w:space="0"/>
          </w:cols>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1453"/>
        <w:spacing w:before="142" w:line="204" w:lineRule="auto"/>
        <w:rPr>
          <w:rFonts w:ascii="Times New Roman" w:hAnsi="Times New Roman" w:eastAsia="Times New Roman" w:cs="Times New Roman"/>
          <w:sz w:val="30"/>
          <w:szCs w:val="30"/>
        </w:rPr>
      </w:pPr>
      <w:r>
        <w:drawing>
          <wp:anchor distT="0" distB="0" distL="0" distR="0" simplePos="0" relativeHeight="251673600" behindDoc="0" locked="0" layoutInCell="1" allowOverlap="1">
            <wp:simplePos x="0" y="0"/>
            <wp:positionH relativeFrom="column">
              <wp:posOffset>466689</wp:posOffset>
            </wp:positionH>
            <wp:positionV relativeFrom="paragraph">
              <wp:posOffset>-1345938</wp:posOffset>
            </wp:positionV>
            <wp:extent cx="1549460" cy="1619301"/>
            <wp:effectExtent l="0" t="0" r="0" b="0"/>
            <wp:wrapNone/>
            <wp:docPr id="37" name="IM 37"/>
            <wp:cNvGraphicFramePr/>
            <a:graphic>
              <a:graphicData uri="http://schemas.openxmlformats.org/drawingml/2006/picture">
                <pic:pic>
                  <pic:nvPicPr>
                    <pic:cNvPr id="37" name="IM 37"/>
                    <pic:cNvPicPr/>
                  </pic:nvPicPr>
                  <pic:blipFill>
                    <a:blip r:embed="rId45"/>
                    <a:stretch>
                      <a:fillRect/>
                    </a:stretch>
                  </pic:blipFill>
                  <pic:spPr>
                    <a:xfrm rot="0">
                      <a:off x="0" y="0"/>
                      <a:ext cx="1549460" cy="1619301"/>
                    </a:xfrm>
                    <a:prstGeom prst="rect">
                      <a:avLst/>
                    </a:prstGeom>
                  </pic:spPr>
                </pic:pic>
              </a:graphicData>
            </a:graphic>
          </wp:anchor>
        </w:drawing>
      </w:r>
      <w:r>
        <w:rPr>
          <w:rFonts w:ascii="Times New Roman" w:hAnsi="Times New Roman" w:eastAsia="Times New Roman" w:cs="Times New Roman"/>
          <w:sz w:val="30"/>
          <w:szCs w:val="30"/>
          <w:spacing w:val="-8"/>
          <w:w w:val="81"/>
        </w:rPr>
        <w:t>3sNIH9</w:t>
      </w:r>
      <w:r>
        <w:rPr>
          <w:rFonts w:ascii="Times New Roman" w:hAnsi="Times New Roman" w:eastAsia="Times New Roman" w:cs="Times New Roman"/>
          <w:sz w:val="30"/>
          <w:szCs w:val="30"/>
          <w:spacing w:val="-8"/>
        </w:rPr>
        <w:t> </w:t>
      </w:r>
      <w:r>
        <w:rPr>
          <w:rFonts w:ascii="Times New Roman" w:hAnsi="Times New Roman" w:eastAsia="Times New Roman" w:cs="Times New Roman"/>
          <w:sz w:val="30"/>
          <w:szCs w:val="30"/>
          <w:spacing w:val="-8"/>
          <w:w w:val="81"/>
        </w:rPr>
        <w:t>aw</w:t>
      </w:r>
    </w:p>
    <w:p>
      <w:pPr>
        <w:rPr/>
      </w:pPr>
      <w:r/>
    </w:p>
    <w:p>
      <w:pPr>
        <w:rPr/>
      </w:pPr>
      <w:r/>
    </w:p>
    <w:p>
      <w:pPr>
        <w:rPr/>
      </w:pPr>
      <w:r/>
    </w:p>
    <w:p>
      <w:pPr>
        <w:rPr/>
      </w:pPr>
      <w:r/>
    </w:p>
    <w:p>
      <w:pPr>
        <w:rPr/>
      </w:pPr>
      <w:r/>
    </w:p>
    <w:p>
      <w:pPr>
        <w:rPr/>
      </w:pPr>
      <w:r/>
    </w:p>
    <w:p>
      <w:pPr>
        <w:spacing w:line="155" w:lineRule="exact"/>
        <w:rPr/>
      </w:pPr>
      <w:r/>
    </w:p>
    <w:p>
      <w:pPr>
        <w:spacing w:line="14" w:lineRule="auto"/>
        <w:rPr>
          <w:rFonts w:ascii="Arial"/>
          <w:sz w:val="2"/>
        </w:rPr>
      </w:pPr>
      <w:r>
        <w:rPr>
          <w:rFonts w:ascii="Arial" w:hAnsi="Arial" w:eastAsia="Arial" w:cs="Arial"/>
          <w:sz w:val="2"/>
          <w:szCs w:val="2"/>
        </w:rPr>
        <w:br w:type="column"/>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1084"/>
        <w:spacing w:before="56" w:line="1500" w:lineRule="exact"/>
        <w:textAlignment w:val="center"/>
        <w:rPr/>
      </w:pPr>
      <w:r>
        <w:drawing>
          <wp:inline distT="0" distB="0" distL="0" distR="0">
            <wp:extent cx="1479562" cy="952461"/>
            <wp:effectExtent l="0" t="0" r="0" b="0"/>
            <wp:docPr id="38" name="IM 38"/>
            <wp:cNvGraphicFramePr/>
            <a:graphic>
              <a:graphicData uri="http://schemas.openxmlformats.org/drawingml/2006/picture">
                <pic:pic>
                  <pic:nvPicPr>
                    <pic:cNvPr id="38" name="IM 38"/>
                    <pic:cNvPicPr/>
                  </pic:nvPicPr>
                  <pic:blipFill>
                    <a:blip r:embed="rId46"/>
                    <a:stretch>
                      <a:fillRect/>
                    </a:stretch>
                  </pic:blipFill>
                  <pic:spPr>
                    <a:xfrm rot="0">
                      <a:off x="0" y="0"/>
                      <a:ext cx="1479562" cy="952461"/>
                    </a:xfrm>
                    <a:prstGeom prst="rect">
                      <a:avLst/>
                    </a:prstGeom>
                  </pic:spPr>
                </pic:pic>
              </a:graphicData>
            </a:graphic>
          </wp:inline>
        </w:drawing>
      </w:r>
    </w:p>
    <w:p>
      <w:pPr>
        <w:sectPr>
          <w:type w:val="continuous"/>
          <w:pgSz w:w="11900" w:h="16840"/>
          <w:pgMar w:top="400" w:right="1299" w:bottom="400" w:left="1785" w:header="0" w:footer="0" w:gutter="0"/>
          <w:cols w:equalWidth="0" w:num="2">
            <w:col w:w="4261" w:space="100"/>
            <w:col w:w="4456" w:space="0"/>
          </w:cols>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4786"/>
        <w:spacing w:before="129" w:line="358" w:lineRule="exact"/>
        <w:rPr>
          <w:rFonts w:ascii="DengXian" w:hAnsi="DengXian" w:eastAsia="DengXian" w:cs="DengXian"/>
          <w:sz w:val="24"/>
          <w:szCs w:val="24"/>
        </w:rPr>
      </w:pPr>
      <w:r>
        <w:rPr>
          <w:rFonts w:ascii="DengXian" w:hAnsi="DengXian" w:eastAsia="DengXian" w:cs="DengXian"/>
          <w:sz w:val="24"/>
          <w:szCs w:val="24"/>
          <w:spacing w:val="-9"/>
          <w:position w:val="7"/>
        </w:rPr>
        <w:t>年</w:t>
      </w:r>
      <w:r>
        <w:rPr>
          <w:rFonts w:ascii="DengXian" w:hAnsi="DengXian" w:eastAsia="DengXian" w:cs="DengXian"/>
          <w:sz w:val="24"/>
          <w:szCs w:val="24"/>
          <w:spacing w:val="50"/>
          <w:position w:val="7"/>
        </w:rPr>
        <w:t> </w:t>
      </w:r>
      <w:r>
        <w:rPr>
          <w:rFonts w:ascii="DengXian" w:hAnsi="DengXian" w:eastAsia="DengXian" w:cs="DengXian"/>
          <w:sz w:val="24"/>
          <w:szCs w:val="24"/>
          <w:spacing w:val="-9"/>
          <w:position w:val="7"/>
        </w:rPr>
        <w:t>度</w:t>
      </w:r>
      <w:r>
        <w:rPr>
          <w:rFonts w:ascii="DengXian" w:hAnsi="DengXian" w:eastAsia="DengXian" w:cs="DengXian"/>
          <w:sz w:val="24"/>
          <w:szCs w:val="24"/>
          <w:spacing w:val="44"/>
          <w:position w:val="7"/>
        </w:rPr>
        <w:t> </w:t>
      </w:r>
      <w:r>
        <w:rPr>
          <w:rFonts w:ascii="DengXian" w:hAnsi="DengXian" w:eastAsia="DengXian" w:cs="DengXian"/>
          <w:sz w:val="24"/>
          <w:szCs w:val="24"/>
          <w:spacing w:val="-9"/>
          <w:position w:val="7"/>
        </w:rPr>
        <w:t>检</w:t>
      </w:r>
      <w:r>
        <w:rPr>
          <w:rFonts w:ascii="DengXian" w:hAnsi="DengXian" w:eastAsia="DengXian" w:cs="DengXian"/>
          <w:sz w:val="24"/>
          <w:szCs w:val="24"/>
          <w:spacing w:val="41"/>
          <w:w w:val="101"/>
          <w:position w:val="7"/>
        </w:rPr>
        <w:t> </w:t>
      </w:r>
      <w:r>
        <w:rPr>
          <w:rFonts w:ascii="DengXian" w:hAnsi="DengXian" w:eastAsia="DengXian" w:cs="DengXian"/>
          <w:sz w:val="24"/>
          <w:szCs w:val="24"/>
          <w:spacing w:val="-9"/>
          <w:position w:val="7"/>
        </w:rPr>
        <w:t>验</w:t>
      </w:r>
      <w:r>
        <w:rPr>
          <w:rFonts w:ascii="DengXian" w:hAnsi="DengXian" w:eastAsia="DengXian" w:cs="DengXian"/>
          <w:sz w:val="24"/>
          <w:szCs w:val="24"/>
          <w:spacing w:val="43"/>
          <w:position w:val="7"/>
        </w:rPr>
        <w:t> </w:t>
      </w:r>
      <w:r>
        <w:rPr>
          <w:rFonts w:ascii="DengXian" w:hAnsi="DengXian" w:eastAsia="DengXian" w:cs="DengXian"/>
          <w:sz w:val="24"/>
          <w:szCs w:val="24"/>
          <w:spacing w:val="-9"/>
          <w:position w:val="7"/>
        </w:rPr>
        <w:t>登</w:t>
      </w:r>
      <w:r>
        <w:rPr>
          <w:rFonts w:ascii="DengXian" w:hAnsi="DengXian" w:eastAsia="DengXian" w:cs="DengXian"/>
          <w:sz w:val="24"/>
          <w:szCs w:val="24"/>
          <w:spacing w:val="43"/>
          <w:position w:val="7"/>
        </w:rPr>
        <w:t> </w:t>
      </w:r>
      <w:r>
        <w:rPr>
          <w:rFonts w:ascii="DengXian" w:hAnsi="DengXian" w:eastAsia="DengXian" w:cs="DengXian"/>
          <w:sz w:val="24"/>
          <w:szCs w:val="24"/>
          <w:spacing w:val="-9"/>
          <w:position w:val="7"/>
        </w:rPr>
        <w:t>记</w:t>
      </w:r>
    </w:p>
    <w:p>
      <w:pPr>
        <w:ind w:firstLine="4776"/>
        <w:spacing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w w:val="80"/>
        </w:rPr>
        <w:t>Annual</w:t>
      </w:r>
      <w:r>
        <w:rPr>
          <w:rFonts w:ascii="Times New Roman" w:hAnsi="Times New Roman" w:eastAsia="Times New Roman" w:cs="Times New Roman"/>
          <w:sz w:val="24"/>
          <w:szCs w:val="24"/>
          <w:spacing w:val="10"/>
        </w:rPr>
        <w:t> </w:t>
      </w:r>
      <w:r>
        <w:rPr>
          <w:rFonts w:ascii="Times New Roman" w:hAnsi="Times New Roman" w:eastAsia="Times New Roman" w:cs="Times New Roman"/>
          <w:sz w:val="24"/>
          <w:szCs w:val="24"/>
          <w:spacing w:val="-5"/>
          <w:w w:val="80"/>
        </w:rPr>
        <w:t>Renewal</w:t>
      </w:r>
      <w:r>
        <w:rPr>
          <w:rFonts w:ascii="Times New Roman" w:hAnsi="Times New Roman" w:eastAsia="Times New Roman" w:cs="Times New Roman"/>
          <w:sz w:val="24"/>
          <w:szCs w:val="24"/>
          <w:spacing w:val="-12"/>
        </w:rPr>
        <w:t> </w:t>
      </w:r>
      <w:r>
        <w:rPr>
          <w:rFonts w:ascii="Times New Roman" w:hAnsi="Times New Roman" w:eastAsia="Times New Roman" w:cs="Times New Roman"/>
          <w:sz w:val="24"/>
          <w:szCs w:val="24"/>
          <w:spacing w:val="-5"/>
          <w:w w:val="80"/>
        </w:rPr>
        <w:t>Registration</w:t>
      </w:r>
    </w:p>
    <w:p>
      <w:pPr>
        <w:ind w:left="4816" w:right="440" w:firstLine="4"/>
        <w:spacing w:before="275" w:line="256" w:lineRule="auto"/>
        <w:rPr>
          <w:rFonts w:ascii="Times New Roman" w:hAnsi="Times New Roman" w:eastAsia="Times New Roman" w:cs="Times New Roman"/>
          <w:sz w:val="20"/>
          <w:szCs w:val="20"/>
        </w:rPr>
      </w:pPr>
      <w:r>
        <w:rPr>
          <w:rFonts w:ascii="DengXian" w:hAnsi="DengXian" w:eastAsia="DengXian" w:cs="DengXian"/>
          <w:sz w:val="20"/>
          <w:szCs w:val="20"/>
          <w:spacing w:val="20"/>
          <w:w w:val="101"/>
        </w:rPr>
        <w:t>本证书经检验合格，继续有效一年。</w:t>
      </w:r>
      <w:r>
        <w:rPr>
          <w:rFonts w:ascii="DengXian" w:hAnsi="DengXian" w:eastAsia="DengXian" w:cs="DengXian"/>
          <w:sz w:val="20"/>
          <w:szCs w:val="20"/>
          <w:spacing w:val="1"/>
          <w:w w:val="101"/>
        </w:rPr>
        <w:t> </w:t>
      </w:r>
      <w:r>
        <w:rPr>
          <w:rFonts w:ascii="Times New Roman" w:hAnsi="Times New Roman" w:eastAsia="Times New Roman" w:cs="Times New Roman"/>
          <w:sz w:val="20"/>
          <w:szCs w:val="20"/>
          <w:spacing w:val="-5"/>
        </w:rPr>
        <w:t>This</w:t>
      </w:r>
      <w:r>
        <w:rPr>
          <w:rFonts w:ascii="Times New Roman" w:hAnsi="Times New Roman" w:eastAsia="Times New Roman" w:cs="Times New Roman"/>
          <w:sz w:val="20"/>
          <w:szCs w:val="20"/>
          <w:spacing w:val="29"/>
        </w:rPr>
        <w:t> </w:t>
      </w:r>
      <w:r>
        <w:rPr>
          <w:rFonts w:ascii="Times New Roman" w:hAnsi="Times New Roman" w:eastAsia="Times New Roman" w:cs="Times New Roman"/>
          <w:sz w:val="20"/>
          <w:szCs w:val="20"/>
          <w:spacing w:val="-5"/>
        </w:rPr>
        <w:t>certificate</w:t>
      </w:r>
      <w:r>
        <w:rPr>
          <w:rFonts w:ascii="Times New Roman" w:hAnsi="Times New Roman" w:eastAsia="Times New Roman" w:cs="Times New Roman"/>
          <w:sz w:val="20"/>
          <w:szCs w:val="20"/>
          <w:spacing w:val="3"/>
          <w:w w:val="101"/>
        </w:rPr>
        <w:t> </w:t>
      </w:r>
      <w:r>
        <w:rPr>
          <w:rFonts w:ascii="Times New Roman" w:hAnsi="Times New Roman" w:eastAsia="Times New Roman" w:cs="Times New Roman"/>
          <w:sz w:val="20"/>
          <w:szCs w:val="20"/>
          <w:spacing w:val="-5"/>
        </w:rPr>
        <w:t>is</w:t>
      </w:r>
      <w:r>
        <w:rPr>
          <w:rFonts w:ascii="Times New Roman" w:hAnsi="Times New Roman" w:eastAsia="Times New Roman" w:cs="Times New Roman"/>
          <w:sz w:val="20"/>
          <w:szCs w:val="20"/>
          <w:spacing w:val="-1"/>
        </w:rPr>
        <w:t> </w:t>
      </w:r>
      <w:r>
        <w:rPr>
          <w:rFonts w:ascii="Times New Roman" w:hAnsi="Times New Roman" w:eastAsia="Times New Roman" w:cs="Times New Roman"/>
          <w:sz w:val="20"/>
          <w:szCs w:val="20"/>
          <w:spacing w:val="-5"/>
        </w:rPr>
        <w:t>valid</w:t>
      </w:r>
      <w:r>
        <w:rPr>
          <w:rFonts w:ascii="Times New Roman" w:hAnsi="Times New Roman" w:eastAsia="Times New Roman" w:cs="Times New Roman"/>
          <w:sz w:val="20"/>
          <w:szCs w:val="20"/>
          <w:spacing w:val="5"/>
        </w:rPr>
        <w:t> </w:t>
      </w:r>
      <w:r>
        <w:rPr>
          <w:rFonts w:ascii="Times New Roman" w:hAnsi="Times New Roman" w:eastAsia="Times New Roman" w:cs="Times New Roman"/>
          <w:sz w:val="20"/>
          <w:szCs w:val="20"/>
          <w:spacing w:val="-5"/>
        </w:rPr>
        <w:t>for</w:t>
      </w:r>
      <w:r>
        <w:rPr>
          <w:rFonts w:ascii="Times New Roman" w:hAnsi="Times New Roman" w:eastAsia="Times New Roman" w:cs="Times New Roman"/>
          <w:sz w:val="20"/>
          <w:szCs w:val="20"/>
          <w:spacing w:val="3"/>
          <w:w w:val="101"/>
        </w:rPr>
        <w:t> </w:t>
      </w:r>
      <w:r>
        <w:rPr>
          <w:rFonts w:ascii="Times New Roman" w:hAnsi="Times New Roman" w:eastAsia="Times New Roman" w:cs="Times New Roman"/>
          <w:sz w:val="20"/>
          <w:szCs w:val="20"/>
          <w:spacing w:val="-5"/>
        </w:rPr>
        <w:t>another</w:t>
      </w:r>
      <w:r>
        <w:rPr>
          <w:rFonts w:ascii="Times New Roman" w:hAnsi="Times New Roman" w:eastAsia="Times New Roman" w:cs="Times New Roman"/>
          <w:sz w:val="20"/>
          <w:szCs w:val="20"/>
          <w:spacing w:val="-3"/>
        </w:rPr>
        <w:t> </w:t>
      </w:r>
      <w:r>
        <w:rPr>
          <w:rFonts w:ascii="Times New Roman" w:hAnsi="Times New Roman" w:eastAsia="Times New Roman" w:cs="Times New Roman"/>
          <w:sz w:val="20"/>
          <w:szCs w:val="20"/>
          <w:spacing w:val="-5"/>
        </w:rPr>
        <w:t>year</w:t>
      </w:r>
      <w:r>
        <w:rPr>
          <w:rFonts w:ascii="Times New Roman" w:hAnsi="Times New Roman" w:eastAsia="Times New Roman" w:cs="Times New Roman"/>
          <w:sz w:val="20"/>
          <w:szCs w:val="20"/>
          <w:spacing w:val="4"/>
          <w:w w:val="101"/>
        </w:rPr>
        <w:t> </w:t>
      </w:r>
      <w:r>
        <w:rPr>
          <w:rFonts w:ascii="Times New Roman" w:hAnsi="Times New Roman" w:eastAsia="Times New Roman" w:cs="Times New Roman"/>
          <w:sz w:val="20"/>
          <w:szCs w:val="20"/>
          <w:spacing w:val="-5"/>
        </w:rPr>
        <w:t>after</w:t>
      </w:r>
      <w:r>
        <w:rPr>
          <w:rFonts w:ascii="Times New Roman" w:hAnsi="Times New Roman" w:eastAsia="Times New Roman" w:cs="Times New Roman"/>
          <w:sz w:val="20"/>
          <w:szCs w:val="20"/>
        </w:rPr>
        <w:t>    </w:t>
      </w:r>
      <w:r>
        <w:rPr>
          <w:rFonts w:ascii="Times New Roman" w:hAnsi="Times New Roman" w:eastAsia="Times New Roman" w:cs="Times New Roman"/>
          <w:sz w:val="20"/>
          <w:szCs w:val="20"/>
          <w:spacing w:val="-1"/>
        </w:rPr>
        <w:t>this</w:t>
      </w:r>
      <w:r>
        <w:rPr>
          <w:rFonts w:ascii="Times New Roman" w:hAnsi="Times New Roman" w:eastAsia="Times New Roman" w:cs="Times New Roman"/>
          <w:sz w:val="20"/>
          <w:szCs w:val="20"/>
          <w:spacing w:val="9"/>
        </w:rPr>
        <w:t> </w:t>
      </w:r>
      <w:r>
        <w:rPr>
          <w:rFonts w:ascii="Times New Roman" w:hAnsi="Times New Roman" w:eastAsia="Times New Roman" w:cs="Times New Roman"/>
          <w:sz w:val="20"/>
          <w:szCs w:val="20"/>
          <w:spacing w:val="-1"/>
        </w:rPr>
        <w:t>rcnewal.</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155"/>
        <w:spacing w:before="206" w:line="199" w:lineRule="auto"/>
        <w:rPr>
          <w:rFonts w:ascii="Arial" w:hAnsi="Arial" w:eastAsia="Arial" w:cs="Arial"/>
          <w:sz w:val="24"/>
          <w:szCs w:val="24"/>
        </w:rPr>
      </w:pPr>
      <w:r>
        <w:rPr>
          <w:rFonts w:ascii="DengXian" w:hAnsi="DengXian" w:eastAsia="DengXian" w:cs="DengXian"/>
          <w:sz w:val="20"/>
          <w:szCs w:val="20"/>
          <w:spacing w:val="-4"/>
          <w:position w:val="-1"/>
        </w:rPr>
        <w:t>证书编号∶</w:t>
      </w:r>
      <w:r>
        <w:rPr>
          <w:rFonts w:ascii="DengXian" w:hAnsi="DengXian" w:eastAsia="DengXian" w:cs="DengXian"/>
          <w:sz w:val="20"/>
          <w:szCs w:val="20"/>
          <w:spacing w:val="7"/>
          <w:position w:val="-1"/>
        </w:rPr>
        <w:t>      </w:t>
      </w:r>
      <w:r>
        <w:rPr>
          <w:rFonts w:ascii="Arial" w:hAnsi="Arial" w:eastAsia="Arial" w:cs="Arial"/>
          <w:sz w:val="24"/>
          <w:szCs w:val="24"/>
          <w:spacing w:val="-4"/>
        </w:rPr>
        <w:t>450100330013</w:t>
      </w:r>
    </w:p>
    <w:p>
      <w:pPr>
        <w:ind w:firstLine="143"/>
        <w:spacing w:line="20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No.ofCeriticate</w:t>
      </w:r>
    </w:p>
    <w:p>
      <w:pPr>
        <w:ind w:firstLine="172"/>
        <w:spacing w:before="102" w:line="214" w:lineRule="auto"/>
        <w:rPr>
          <w:rFonts w:ascii="DengXian" w:hAnsi="DengXian" w:eastAsia="DengXian" w:cs="DengXian"/>
          <w:sz w:val="24"/>
          <w:szCs w:val="24"/>
        </w:rPr>
      </w:pPr>
      <w:r>
        <w:rPr>
          <w:rFonts w:ascii="DengXian" w:hAnsi="DengXian" w:eastAsia="DengXian" w:cs="DengXian"/>
          <w:sz w:val="24"/>
          <w:szCs w:val="24"/>
          <w:spacing w:val="-15"/>
        </w:rPr>
        <w:t>北准注册协会∶广西壮族自治区注册会</w:t>
      </w:r>
    </w:p>
    <w:p>
      <w:pPr>
        <w:ind w:firstLine="166"/>
        <w:spacing w:before="2" w:line="204" w:lineRule="auto"/>
        <w:rPr>
          <w:rFonts w:ascii="DengXian" w:hAnsi="DengXian" w:eastAsia="DengXian" w:cs="DengXian"/>
          <w:sz w:val="24"/>
          <w:szCs w:val="24"/>
        </w:rPr>
      </w:pPr>
      <w:r>
        <w:rPr>
          <w:rFonts w:ascii="Times New Roman" w:hAnsi="Times New Roman" w:eastAsia="Times New Roman" w:cs="Times New Roman"/>
          <w:sz w:val="24"/>
          <w:szCs w:val="24"/>
          <w:spacing w:val="-5"/>
          <w:w w:val="79"/>
        </w:rPr>
        <w:t>Authorized</w:t>
      </w:r>
      <w:r>
        <w:rPr>
          <w:rFonts w:ascii="Times New Roman" w:hAnsi="Times New Roman" w:eastAsia="Times New Roman" w:cs="Times New Roman"/>
          <w:sz w:val="24"/>
          <w:szCs w:val="24"/>
          <w:spacing w:val="19"/>
        </w:rPr>
        <w:t> </w:t>
      </w:r>
      <w:r>
        <w:rPr>
          <w:rFonts w:ascii="Times New Roman" w:hAnsi="Times New Roman" w:eastAsia="Times New Roman" w:cs="Times New Roman"/>
          <w:sz w:val="24"/>
          <w:szCs w:val="24"/>
          <w:spacing w:val="-5"/>
          <w:w w:val="79"/>
        </w:rPr>
        <w:t>lnsiuteofCT</w:t>
      </w:r>
      <w:r>
        <w:rPr>
          <w:rFonts w:ascii="DengXian" w:hAnsi="DengXian" w:eastAsia="DengXian" w:cs="DengXian"/>
          <w:sz w:val="24"/>
          <w:szCs w:val="24"/>
          <w:spacing w:val="-5"/>
          <w:w w:val="79"/>
        </w:rPr>
        <w:t>饰协会</w:t>
      </w:r>
    </w:p>
    <w:p>
      <w:pPr>
        <w:ind w:firstLine="167"/>
        <w:spacing w:before="26" w:line="196" w:lineRule="auto"/>
        <w:rPr>
          <w:sz w:val="30"/>
          <w:szCs w:val="30"/>
        </w:rPr>
      </w:pPr>
      <w:r>
        <w:ruby>
          <w:rubyPr>
            <w:rubyAlign w:val="center"/>
            <w:hpsRaise w:val="18"/>
            <w:hps w:val="20"/>
            <w:hpsBaseText w:val="20"/>
          </w:rubyPr>
          <w:rt>
            <w:r>
              <w:rPr>
                <w:rFonts w:ascii="DengXian" w:hAnsi="DengXian" w:eastAsia="DengXian" w:cs="DengXian"/>
                <w:sz w:val="20"/>
                <w:szCs w:val="20"/>
                <w:spacing w:val="-3"/>
                <w:position w:val="-6"/>
              </w:rPr>
              <w:t>发</w:t>
            </w:r>
          </w:rt>
          <w:rubyBase>
            <w:r>
              <w:rPr>
                <w:rFonts w:ascii="Times New Roman" w:hAnsi="Times New Roman" w:eastAsia="Times New Roman" w:cs="Times New Roman"/>
                <w:sz w:val="20"/>
                <w:szCs w:val="20"/>
                <w:spacing w:val="-4"/>
                <w:w w:val="75"/>
                <w:position w:val="-6"/>
              </w:rPr>
              <w:t>Dat</w:t>
            </w:r>
          </w:rubyBase>
        </w:ruby>
      </w:r>
      <w:r>
        <w:ruby>
          <w:rubyPr>
            <w:rubyAlign w:val="center"/>
            <w:hpsRaise w:val="18"/>
            <w:hps w:val="20"/>
            <w:hpsBaseText w:val="20"/>
          </w:rubyPr>
          <w:rt>
            <w:r>
              <w:rPr>
                <w:rFonts w:ascii="DengXian" w:hAnsi="DengXian" w:eastAsia="DengXian" w:cs="DengXian"/>
                <w:sz w:val="20"/>
                <w:szCs w:val="20"/>
                <w:spacing w:val="-2"/>
                <w:position w:val="-6"/>
              </w:rPr>
              <w:t>证</w:t>
            </w:r>
          </w:rt>
          <w:rubyBase>
            <w:r>
              <w:rPr>
                <w:rFonts w:ascii="Times New Roman" w:hAnsi="Times New Roman" w:eastAsia="Times New Roman" w:cs="Times New Roman"/>
                <w:sz w:val="20"/>
                <w:szCs w:val="20"/>
                <w:spacing w:val="-7"/>
                <w:w w:val="84"/>
                <w:position w:val="-6"/>
              </w:rPr>
              <w:t>e</w:t>
            </w:r>
            <w:r>
              <w:rPr>
                <w:rFonts w:ascii="Times New Roman" w:hAnsi="Times New Roman" w:eastAsia="Times New Roman" w:cs="Times New Roman"/>
                <w:sz w:val="20"/>
                <w:szCs w:val="20"/>
                <w:spacing w:val="-9"/>
                <w:position w:val="-6"/>
              </w:rPr>
              <w:t> </w:t>
            </w:r>
            <w:r>
              <w:rPr>
                <w:rFonts w:ascii="Times New Roman" w:hAnsi="Times New Roman" w:eastAsia="Times New Roman" w:cs="Times New Roman"/>
                <w:sz w:val="20"/>
                <w:szCs w:val="20"/>
                <w:spacing w:val="-7"/>
                <w:w w:val="84"/>
                <w:position w:val="-6"/>
              </w:rPr>
              <w:t>of</w:t>
            </w:r>
          </w:rubyBase>
        </w:ruby>
      </w:r>
      <w:r>
        <w:ruby>
          <w:rubyPr>
            <w:rubyAlign w:val="center"/>
            <w:hpsRaise w:val="18"/>
            <w:hps w:val="20"/>
            <w:hpsBaseText w:val="20"/>
          </w:rubyPr>
          <w:rt>
            <w:r>
              <w:rPr>
                <w:rFonts w:ascii="DengXian" w:hAnsi="DengXian" w:eastAsia="DengXian" w:cs="DengXian"/>
                <w:sz w:val="20"/>
                <w:szCs w:val="20"/>
                <w:spacing w:val="-19"/>
                <w:w w:val="95"/>
                <w:position w:val="-6"/>
              </w:rPr>
              <w:t>日</w:t>
            </w:r>
          </w:rt>
          <w:rubyBase>
            <w:r>
              <w:rPr>
                <w:rFonts w:ascii="Times New Roman" w:hAnsi="Times New Roman" w:eastAsia="Times New Roman" w:cs="Times New Roman"/>
                <w:sz w:val="20"/>
                <w:szCs w:val="20"/>
                <w:spacing w:val="-6"/>
                <w:w w:val="90"/>
                <w:position w:val="-6"/>
              </w:rPr>
              <w:t>Iss</w:t>
            </w:r>
          </w:rubyBase>
        </w:ruby>
      </w:r>
      <w:r>
        <w:rPr>
          <w:sz w:val="20"/>
          <w:szCs w:val="20"/>
          <w:position w:val="-6"/>
        </w:rPr>
        <w:drawing>
          <wp:inline distT="0" distB="0" distL="0" distR="0">
            <wp:extent cx="174668" cy="219181"/>
            <wp:effectExtent l="0" t="0" r="0" b="0"/>
            <wp:docPr id="39" name="IM 39"/>
            <wp:cNvGraphicFramePr/>
            <a:graphic>
              <a:graphicData uri="http://schemas.openxmlformats.org/drawingml/2006/picture">
                <pic:pic>
                  <pic:nvPicPr>
                    <pic:cNvPr id="39" name="IM 39"/>
                    <pic:cNvPicPr/>
                  </pic:nvPicPr>
                  <pic:blipFill>
                    <a:blip r:embed="rId47"/>
                    <a:stretch>
                      <a:fillRect/>
                    </a:stretch>
                  </pic:blipFill>
                  <pic:spPr>
                    <a:xfrm rot="0">
                      <a:off x="0" y="0"/>
                      <a:ext cx="174668" cy="219181"/>
                    </a:xfrm>
                    <a:prstGeom prst="rect">
                      <a:avLst/>
                    </a:prstGeom>
                  </pic:spPr>
                </pic:pic>
              </a:graphicData>
            </a:graphic>
          </wp:inline>
        </w:drawing>
      </w:r>
      <w:r>
        <w:rPr>
          <w:sz w:val="20"/>
          <w:szCs w:val="20"/>
          <w:position w:val="-6"/>
        </w:rPr>
        <w:drawing>
          <wp:inline distT="0" distB="0" distL="0" distR="0">
            <wp:extent cx="81222" cy="239374"/>
            <wp:effectExtent l="0" t="0" r="0" b="0"/>
            <wp:docPr id="40" name="IM 40"/>
            <wp:cNvGraphicFramePr/>
            <a:graphic>
              <a:graphicData uri="http://schemas.openxmlformats.org/drawingml/2006/picture">
                <pic:pic>
                  <pic:nvPicPr>
                    <pic:cNvPr id="40" name="IM 40"/>
                    <pic:cNvPicPr/>
                  </pic:nvPicPr>
                  <pic:blipFill>
                    <a:blip r:embed="rId48"/>
                    <a:stretch>
                      <a:fillRect/>
                    </a:stretch>
                  </pic:blipFill>
                  <pic:spPr>
                    <a:xfrm rot="0">
                      <a:off x="0" y="0"/>
                      <a:ext cx="81222" cy="239374"/>
                    </a:xfrm>
                    <a:prstGeom prst="rect">
                      <a:avLst/>
                    </a:prstGeom>
                  </pic:spPr>
                </pic:pic>
              </a:graphicData>
            </a:graphic>
          </wp:inline>
        </w:drawing>
      </w:r>
      <w:r>
        <w:rPr>
          <w:rFonts w:ascii="Times New Roman" w:hAnsi="Times New Roman" w:eastAsia="Times New Roman" w:cs="Times New Roman"/>
          <w:sz w:val="20"/>
          <w:szCs w:val="20"/>
          <w:spacing w:val="2"/>
          <w:position w:val="-6"/>
        </w:rPr>
        <w:t>        </w:t>
      </w:r>
      <w:r>
        <w:rPr>
          <w:rFonts w:ascii="YouYuan" w:hAnsi="YouYuan" w:eastAsia="YouYuan" w:cs="YouYuan"/>
          <w:sz w:val="30"/>
          <w:szCs w:val="30"/>
          <w:spacing w:val="-15"/>
          <w:w w:val="99"/>
        </w:rPr>
        <w:t>2019秀02</w:t>
      </w:r>
      <w:r>
        <w:rPr>
          <w:rFonts w:ascii="YouYuan" w:hAnsi="YouYuan" w:eastAsia="YouYuan" w:cs="YouYuan"/>
          <w:sz w:val="30"/>
          <w:szCs w:val="30"/>
          <w:spacing w:val="-38"/>
        </w:rPr>
        <w:t> </w:t>
      </w:r>
      <w:r>
        <w:rPr>
          <w:rFonts w:ascii="YouYuan" w:hAnsi="YouYuan" w:eastAsia="YouYuan" w:cs="YouYuan"/>
          <w:sz w:val="30"/>
          <w:szCs w:val="30"/>
          <w:spacing w:val="-15"/>
          <w:w w:val="99"/>
        </w:rPr>
        <w:t>点01</w:t>
      </w:r>
      <w:r>
        <w:rPr>
          <w:rFonts w:ascii="YouYuan" w:hAnsi="YouYuan" w:eastAsia="YouYuan" w:cs="YouYuan"/>
          <w:sz w:val="30"/>
          <w:szCs w:val="30"/>
          <w:spacing w:val="4"/>
        </w:rPr>
        <w:t>                          </w:t>
      </w:r>
      <w:r>
        <w:rPr>
          <w:sz w:val="30"/>
          <w:szCs w:val="30"/>
          <w:position w:val="-1"/>
        </w:rPr>
        <w:drawing>
          <wp:inline distT="0" distB="0" distL="0" distR="0">
            <wp:extent cx="185620" cy="215899"/>
            <wp:effectExtent l="0" t="0" r="0" b="0"/>
            <wp:docPr id="41" name="IM 41"/>
            <wp:cNvGraphicFramePr/>
            <a:graphic>
              <a:graphicData uri="http://schemas.openxmlformats.org/drawingml/2006/picture">
                <pic:pic>
                  <pic:nvPicPr>
                    <pic:cNvPr id="41" name="IM 41"/>
                    <pic:cNvPicPr/>
                  </pic:nvPicPr>
                  <pic:blipFill>
                    <a:blip r:embed="rId49"/>
                    <a:stretch>
                      <a:fillRect/>
                    </a:stretch>
                  </pic:blipFill>
                  <pic:spPr>
                    <a:xfrm rot="0">
                      <a:off x="0" y="0"/>
                      <a:ext cx="185620" cy="215899"/>
                    </a:xfrm>
                    <a:prstGeom prst="rect">
                      <a:avLst/>
                    </a:prstGeom>
                  </pic:spPr>
                </pic:pic>
              </a:graphicData>
            </a:graphic>
          </wp:inline>
        </w:drawing>
      </w:r>
    </w:p>
    <w:p>
      <w:pPr>
        <w:sectPr>
          <w:type w:val="continuous"/>
          <w:pgSz w:w="11900" w:h="16840"/>
          <w:pgMar w:top="400" w:right="1299" w:bottom="400" w:left="1785" w:header="0" w:footer="0" w:gutter="0"/>
          <w:cols w:equalWidth="0" w:num="1">
            <w:col w:w="8816" w:space="0"/>
          </w:cols>
        </w:sectPr>
        <w:rPr/>
      </w:pPr>
    </w:p>
    <w:p>
      <w:pPr>
        <w:rPr/>
      </w:pPr>
      <w:r/>
    </w:p>
    <w:p>
      <w:pPr>
        <w:rPr/>
      </w:pPr>
      <w:r/>
    </w:p>
    <w:p>
      <w:pPr>
        <w:spacing w:line="145" w:lineRule="exact"/>
        <w:rPr/>
      </w:pPr>
      <w:r/>
    </w:p>
    <w:p>
      <w:pPr>
        <w:sectPr>
          <w:headerReference w:type="default" r:id="rId50"/>
          <w:footerReference w:type="default" r:id="rId51"/>
          <w:pgSz w:w="16870" w:h="11950"/>
          <w:pgMar w:top="400" w:right="1864" w:bottom="400" w:left="680" w:header="0" w:footer="0" w:gutter="0"/>
          <w:cols w:equalWidth="0" w:num="1">
            <w:col w:w="14326" w:space="0"/>
          </w:cols>
        </w:sectPr>
        <w:rPr/>
      </w:pPr>
    </w:p>
    <w:p>
      <w:pPr>
        <w:ind w:firstLine="2200"/>
        <w:spacing w:before="71" w:line="2040" w:lineRule="exact"/>
        <w:textAlignment w:val="center"/>
        <w:rPr/>
      </w:pPr>
      <w:r>
        <w:drawing>
          <wp:inline distT="0" distB="0" distL="0" distR="0">
            <wp:extent cx="1200115" cy="1295390"/>
            <wp:effectExtent l="0" t="0" r="0" b="0"/>
            <wp:docPr id="42" name="IM 42"/>
            <wp:cNvGraphicFramePr/>
            <a:graphic>
              <a:graphicData uri="http://schemas.openxmlformats.org/drawingml/2006/picture">
                <pic:pic>
                  <pic:nvPicPr>
                    <pic:cNvPr id="42" name="IM 42"/>
                    <pic:cNvPicPr/>
                  </pic:nvPicPr>
                  <pic:blipFill>
                    <a:blip r:embed="rId52"/>
                    <a:stretch>
                      <a:fillRect/>
                    </a:stretch>
                  </pic:blipFill>
                  <pic:spPr>
                    <a:xfrm rot="0">
                      <a:off x="0" y="0"/>
                      <a:ext cx="1200115" cy="1295390"/>
                    </a:xfrm>
                    <a:prstGeom prst="rect">
                      <a:avLst/>
                    </a:prstGeom>
                  </pic:spPr>
                </pic:pic>
              </a:graphicData>
            </a:graphic>
          </wp:inline>
        </w:drawing>
      </w:r>
    </w:p>
    <w:p>
      <w:pPr>
        <w:ind w:firstLine="1643"/>
        <w:spacing w:before="361" w:line="204" w:lineRule="auto"/>
        <w:rPr>
          <w:rFonts w:ascii="SimSun" w:hAnsi="SimSun" w:eastAsia="SimSun" w:cs="SimSun"/>
          <w:sz w:val="40"/>
          <w:szCs w:val="40"/>
        </w:rPr>
      </w:pPr>
      <w:r>
        <w:rPr>
          <w:rFonts w:ascii="SimSun" w:hAnsi="SimSun" w:eastAsia="SimSun" w:cs="SimSun"/>
          <w:sz w:val="40"/>
          <w:szCs w:val="40"/>
          <w:spacing w:val="-15"/>
        </w:rPr>
        <w:t>会</w:t>
      </w:r>
      <w:r>
        <w:rPr>
          <w:rFonts w:ascii="SimSun" w:hAnsi="SimSun" w:eastAsia="SimSun" w:cs="SimSun"/>
          <w:sz w:val="40"/>
          <w:szCs w:val="40"/>
          <w:spacing w:val="-50"/>
        </w:rPr>
        <w:t> </w:t>
      </w:r>
      <w:r>
        <w:rPr>
          <w:rFonts w:ascii="SimSun" w:hAnsi="SimSun" w:eastAsia="SimSun" w:cs="SimSun"/>
          <w:sz w:val="40"/>
          <w:szCs w:val="40"/>
          <w:spacing w:val="-15"/>
        </w:rPr>
        <w:t>计</w:t>
      </w:r>
      <w:r>
        <w:rPr>
          <w:rFonts w:ascii="SimSun" w:hAnsi="SimSun" w:eastAsia="SimSun" w:cs="SimSun"/>
          <w:sz w:val="40"/>
          <w:szCs w:val="40"/>
          <w:spacing w:val="-47"/>
        </w:rPr>
        <w:t> </w:t>
      </w:r>
      <w:r>
        <w:rPr>
          <w:rFonts w:ascii="SimSun" w:hAnsi="SimSun" w:eastAsia="SimSun" w:cs="SimSun"/>
          <w:sz w:val="40"/>
          <w:szCs w:val="40"/>
          <w:spacing w:val="-15"/>
        </w:rPr>
        <w:t>师</w:t>
      </w:r>
      <w:r>
        <w:rPr>
          <w:rFonts w:ascii="SimSun" w:hAnsi="SimSun" w:eastAsia="SimSun" w:cs="SimSun"/>
          <w:sz w:val="40"/>
          <w:szCs w:val="40"/>
          <w:spacing w:val="-54"/>
        </w:rPr>
        <w:t> </w:t>
      </w:r>
      <w:r>
        <w:rPr>
          <w:rFonts w:ascii="SimSun" w:hAnsi="SimSun" w:eastAsia="SimSun" w:cs="SimSun"/>
          <w:sz w:val="40"/>
          <w:szCs w:val="40"/>
          <w:spacing w:val="-15"/>
        </w:rPr>
        <w:t>事</w:t>
      </w:r>
      <w:r>
        <w:rPr>
          <w:rFonts w:ascii="SimSun" w:hAnsi="SimSun" w:eastAsia="SimSun" w:cs="SimSun"/>
          <w:sz w:val="40"/>
          <w:szCs w:val="40"/>
          <w:spacing w:val="-50"/>
        </w:rPr>
        <w:t> </w:t>
      </w:r>
      <w:r>
        <w:rPr>
          <w:rFonts w:ascii="SimSun" w:hAnsi="SimSun" w:eastAsia="SimSun" w:cs="SimSun"/>
          <w:sz w:val="40"/>
          <w:szCs w:val="40"/>
          <w:spacing w:val="-15"/>
        </w:rPr>
        <w:t>务</w:t>
      </w:r>
      <w:r>
        <w:rPr>
          <w:rFonts w:ascii="SimSun" w:hAnsi="SimSun" w:eastAsia="SimSun" w:cs="SimSun"/>
          <w:sz w:val="40"/>
          <w:szCs w:val="40"/>
          <w:spacing w:val="-54"/>
        </w:rPr>
        <w:t> </w:t>
      </w:r>
      <w:r>
        <w:rPr>
          <w:rFonts w:ascii="SimSun" w:hAnsi="SimSun" w:eastAsia="SimSun" w:cs="SimSun"/>
          <w:sz w:val="40"/>
          <w:szCs w:val="40"/>
          <w:spacing w:val="-15"/>
        </w:rPr>
        <w:t>所</w:t>
      </w:r>
    </w:p>
    <w:p>
      <w:pPr>
        <w:ind w:firstLine="1616"/>
        <w:spacing w:before="141" w:line="204" w:lineRule="auto"/>
        <w:rPr>
          <w:rFonts w:ascii="SimSun" w:hAnsi="SimSun" w:eastAsia="SimSun" w:cs="SimSun"/>
          <w:sz w:val="68"/>
          <w:szCs w:val="68"/>
        </w:rPr>
      </w:pPr>
      <w:r>
        <w:rPr>
          <w:rFonts w:ascii="SimSun" w:hAnsi="SimSun" w:eastAsia="SimSun" w:cs="SimSun"/>
          <w:sz w:val="68"/>
          <w:szCs w:val="68"/>
          <w:spacing w:val="70"/>
          <w:w w:val="101"/>
        </w:rPr>
        <w:t>执业证书</w:t>
      </w:r>
    </w:p>
    <w:p>
      <w:pPr>
        <w:rPr>
          <w:rFonts w:ascii="Arial"/>
          <w:sz w:val="21"/>
        </w:rPr>
      </w:pPr>
      <w:r/>
    </w:p>
    <w:p>
      <w:pPr>
        <w:ind w:firstLine="255"/>
        <w:spacing w:before="217" w:line="204" w:lineRule="auto"/>
        <w:rPr>
          <w:rFonts w:ascii="SimSun" w:hAnsi="SimSun" w:eastAsia="SimSun" w:cs="SimSun"/>
          <w:sz w:val="30"/>
          <w:szCs w:val="30"/>
        </w:rPr>
      </w:pPr>
      <w:r>
        <w:rPr>
          <w:rFonts w:ascii="SimSun" w:hAnsi="SimSun" w:eastAsia="SimSun" w:cs="SimSun"/>
          <w:sz w:val="30"/>
          <w:szCs w:val="30"/>
          <w:spacing w:val="-28"/>
          <w:w w:val="95"/>
        </w:rPr>
        <w:t>名</w:t>
      </w:r>
      <w:r>
        <w:rPr>
          <w:rFonts w:ascii="SimSun" w:hAnsi="SimSun" w:eastAsia="SimSun" w:cs="SimSun"/>
          <w:sz w:val="30"/>
          <w:szCs w:val="30"/>
          <w:spacing w:val="3"/>
        </w:rPr>
        <w:t>       </w:t>
      </w:r>
      <w:r>
        <w:rPr>
          <w:rFonts w:ascii="SimSun" w:hAnsi="SimSun" w:eastAsia="SimSun" w:cs="SimSun"/>
          <w:sz w:val="30"/>
          <w:szCs w:val="30"/>
          <w:spacing w:val="-28"/>
          <w:w w:val="95"/>
        </w:rPr>
        <w:t>称∶广西博华三合会计师事务所</w:t>
      </w:r>
    </w:p>
    <w:p>
      <w:pPr>
        <w:ind w:firstLine="2091"/>
        <w:spacing w:before="235" w:line="594" w:lineRule="exact"/>
        <w:rPr>
          <w:rFonts w:ascii="KaiTi" w:hAnsi="KaiTi" w:eastAsia="KaiTi" w:cs="KaiTi"/>
          <w:sz w:val="30"/>
          <w:szCs w:val="30"/>
        </w:rPr>
      </w:pPr>
      <w:r>
        <w:rPr>
          <w:rFonts w:ascii="KaiTi" w:hAnsi="KaiTi" w:eastAsia="KaiTi" w:cs="KaiTi"/>
          <w:sz w:val="30"/>
          <w:szCs w:val="30"/>
          <w:spacing w:val="-21"/>
          <w:position w:val="21"/>
        </w:rPr>
        <w:t>有限公司</w:t>
      </w:r>
    </w:p>
    <w:p>
      <w:pPr>
        <w:ind w:firstLine="253"/>
        <w:spacing w:before="1" w:line="204" w:lineRule="auto"/>
        <w:rPr>
          <w:rFonts w:ascii="SimSun" w:hAnsi="SimSun" w:eastAsia="SimSun" w:cs="SimSun"/>
          <w:sz w:val="30"/>
          <w:szCs w:val="30"/>
        </w:rPr>
      </w:pPr>
      <w:r>
        <w:rPr>
          <w:rFonts w:ascii="SimSun" w:hAnsi="SimSun" w:eastAsia="SimSun" w:cs="SimSun"/>
          <w:sz w:val="30"/>
          <w:szCs w:val="30"/>
          <w:spacing w:val="-8"/>
        </w:rPr>
        <w:t>主任会计师∶周云新</w:t>
      </w:r>
    </w:p>
    <w:p>
      <w:pPr>
        <w:ind w:firstLine="257"/>
        <w:spacing w:before="221" w:line="204" w:lineRule="auto"/>
        <w:rPr>
          <w:rFonts w:ascii="SimSun" w:hAnsi="SimSun" w:eastAsia="SimSun" w:cs="SimSun"/>
          <w:sz w:val="30"/>
          <w:szCs w:val="30"/>
        </w:rPr>
      </w:pPr>
      <w:r>
        <w:rPr>
          <w:rFonts w:ascii="SimSun" w:hAnsi="SimSun" w:eastAsia="SimSun" w:cs="SimSun"/>
          <w:sz w:val="30"/>
          <w:szCs w:val="30"/>
          <w:spacing w:val="6"/>
        </w:rPr>
        <w:t>办公场所∶南宁市西乡塘区龙腾路80号</w:t>
      </w:r>
    </w:p>
    <w:p>
      <w:pPr>
        <w:ind w:firstLine="2165"/>
        <w:spacing w:before="229" w:line="590" w:lineRule="exact"/>
        <w:rPr>
          <w:rFonts w:ascii="SimSun" w:hAnsi="SimSun" w:eastAsia="SimSun" w:cs="SimSun"/>
          <w:sz w:val="30"/>
          <w:szCs w:val="30"/>
        </w:rPr>
      </w:pPr>
      <w:r>
        <w:rPr>
          <w:rFonts w:ascii="SimSun" w:hAnsi="SimSun" w:eastAsia="SimSun" w:cs="SimSun"/>
          <w:sz w:val="30"/>
          <w:szCs w:val="30"/>
          <w:spacing w:val="-1"/>
          <w:position w:val="21"/>
        </w:rPr>
        <w:t>台湾街.台北中心8楼809号</w:t>
      </w:r>
    </w:p>
    <w:p>
      <w:pPr>
        <w:ind w:firstLine="205"/>
        <w:spacing w:before="1" w:line="204" w:lineRule="auto"/>
        <w:rPr>
          <w:rFonts w:ascii="SimSun" w:hAnsi="SimSun" w:eastAsia="SimSun" w:cs="SimSun"/>
          <w:sz w:val="30"/>
          <w:szCs w:val="30"/>
        </w:rPr>
      </w:pPr>
      <w:r>
        <w:rPr>
          <w:rFonts w:ascii="SimSun" w:hAnsi="SimSun" w:eastAsia="SimSun" w:cs="SimSun"/>
          <w:sz w:val="30"/>
          <w:szCs w:val="30"/>
          <w:spacing w:val="28"/>
        </w:rPr>
        <w:t>组织形式∶有限责任</w:t>
      </w:r>
    </w:p>
    <w:p>
      <w:pPr>
        <w:ind w:firstLine="198"/>
        <w:spacing w:before="229" w:line="204" w:lineRule="auto"/>
        <w:rPr>
          <w:rFonts w:ascii="SimSun" w:hAnsi="SimSun" w:eastAsia="SimSun" w:cs="SimSun"/>
          <w:sz w:val="30"/>
          <w:szCs w:val="30"/>
        </w:rPr>
      </w:pPr>
      <w:r>
        <w:rPr>
          <w:rFonts w:ascii="SimSun" w:hAnsi="SimSun" w:eastAsia="SimSun" w:cs="SimSun"/>
          <w:sz w:val="30"/>
          <w:szCs w:val="30"/>
          <w:spacing w:val="-25"/>
          <w:w w:val="85"/>
        </w:rPr>
        <w:t>会计师事务所编号</w:t>
      </w:r>
      <w:r>
        <w:rPr>
          <w:rFonts w:ascii="SimSun" w:hAnsi="SimSun" w:eastAsia="SimSun" w:cs="SimSun"/>
          <w:sz w:val="30"/>
          <w:szCs w:val="30"/>
          <w:spacing w:val="-11"/>
        </w:rPr>
        <w:t> </w:t>
      </w:r>
      <w:r>
        <w:rPr>
          <w:rFonts w:ascii="SimSun" w:hAnsi="SimSun" w:eastAsia="SimSun" w:cs="SimSun"/>
          <w:sz w:val="30"/>
          <w:szCs w:val="30"/>
          <w:spacing w:val="-25"/>
          <w:w w:val="85"/>
        </w:rPr>
        <w:t>∶45010033</w:t>
      </w:r>
    </w:p>
    <w:p>
      <w:pPr>
        <w:ind w:firstLine="199"/>
        <w:spacing w:before="257" w:line="204" w:lineRule="auto"/>
        <w:rPr>
          <w:rFonts w:ascii="SimSun" w:hAnsi="SimSun" w:eastAsia="SimSun" w:cs="SimSun"/>
          <w:sz w:val="28"/>
          <w:szCs w:val="28"/>
        </w:rPr>
      </w:pPr>
      <w:r>
        <w:rPr>
          <w:rFonts w:ascii="SimSun" w:hAnsi="SimSun" w:eastAsia="SimSun" w:cs="SimSun"/>
          <w:sz w:val="28"/>
          <w:szCs w:val="28"/>
          <w:spacing w:val="-13"/>
          <w:w w:val="93"/>
        </w:rPr>
        <w:t>注册资本（出资额∶人民币50方元</w:t>
      </w:r>
    </w:p>
    <w:p>
      <w:pPr>
        <w:ind w:firstLine="199"/>
        <w:spacing w:before="211" w:line="580" w:lineRule="exact"/>
        <w:rPr>
          <w:rFonts w:ascii="SimSun" w:hAnsi="SimSun" w:eastAsia="SimSun" w:cs="SimSun"/>
          <w:sz w:val="30"/>
          <w:szCs w:val="30"/>
        </w:rPr>
      </w:pPr>
      <w:r>
        <w:rPr>
          <w:rFonts w:ascii="SimSun" w:hAnsi="SimSun" w:eastAsia="SimSun" w:cs="SimSun"/>
          <w:sz w:val="30"/>
          <w:szCs w:val="30"/>
          <w:spacing w:val="-14"/>
          <w:w w:val="93"/>
          <w:position w:val="20"/>
        </w:rPr>
        <w:t>批准设立文号∶桂财会〔2005〕</w:t>
      </w:r>
      <w:r>
        <w:rPr>
          <w:rFonts w:ascii="SimSun" w:hAnsi="SimSun" w:eastAsia="SimSun" w:cs="SimSun"/>
          <w:sz w:val="30"/>
          <w:szCs w:val="30"/>
          <w:spacing w:val="48"/>
          <w:position w:val="20"/>
        </w:rPr>
        <w:t> </w:t>
      </w:r>
      <w:r>
        <w:rPr>
          <w:rFonts w:ascii="SimSun" w:hAnsi="SimSun" w:eastAsia="SimSun" w:cs="SimSun"/>
          <w:sz w:val="30"/>
          <w:szCs w:val="30"/>
          <w:spacing w:val="-14"/>
          <w:w w:val="93"/>
          <w:position w:val="20"/>
        </w:rPr>
        <w:t>46号</w:t>
      </w:r>
    </w:p>
    <w:p>
      <w:pPr>
        <w:ind w:firstLine="200"/>
        <w:spacing w:before="1" w:line="204" w:lineRule="auto"/>
        <w:rPr>
          <w:rFonts w:ascii="SimSun" w:hAnsi="SimSun" w:eastAsia="SimSun" w:cs="SimSun"/>
          <w:sz w:val="30"/>
          <w:szCs w:val="30"/>
        </w:rPr>
      </w:pPr>
      <w:r>
        <w:rPr>
          <w:rFonts w:ascii="SimSun" w:hAnsi="SimSun" w:eastAsia="SimSun" w:cs="SimSun"/>
          <w:sz w:val="30"/>
          <w:szCs w:val="30"/>
          <w:spacing w:val="2"/>
        </w:rPr>
        <w:t>批准设立日期;2005年9月6</w:t>
      </w:r>
      <w:r>
        <w:rPr>
          <w:rFonts w:ascii="SimSun" w:hAnsi="SimSun" w:eastAsia="SimSun" w:cs="SimSun"/>
          <w:sz w:val="30"/>
          <w:szCs w:val="30"/>
          <w:spacing w:val="-74"/>
        </w:rPr>
        <w:t> </w:t>
      </w:r>
      <w:r>
        <w:rPr>
          <w:rFonts w:ascii="SimSun" w:hAnsi="SimSun" w:eastAsia="SimSun" w:cs="SimSun"/>
          <w:sz w:val="30"/>
          <w:szCs w:val="30"/>
          <w:spacing w:val="2"/>
        </w:rPr>
        <w:t>日</w:t>
      </w:r>
    </w:p>
    <w:p>
      <w:pPr>
        <w:spacing w:before="207" w:line="450" w:lineRule="exact"/>
        <w:textAlignment w:val="center"/>
        <w:rPr/>
      </w:pPr>
      <w:r>
        <w:drawing>
          <wp:inline distT="0" distB="0" distL="0" distR="0">
            <wp:extent cx="3771853" cy="285697"/>
            <wp:effectExtent l="0" t="0" r="0" b="0"/>
            <wp:docPr id="43" name="IM 43"/>
            <wp:cNvGraphicFramePr/>
            <a:graphic>
              <a:graphicData uri="http://schemas.openxmlformats.org/drawingml/2006/picture">
                <pic:pic>
                  <pic:nvPicPr>
                    <pic:cNvPr id="43" name="IM 43"/>
                    <pic:cNvPicPr/>
                  </pic:nvPicPr>
                  <pic:blipFill>
                    <a:blip r:embed="rId53"/>
                    <a:stretch>
                      <a:fillRect/>
                    </a:stretch>
                  </pic:blipFill>
                  <pic:spPr>
                    <a:xfrm rot="0">
                      <a:off x="0" y="0"/>
                      <a:ext cx="3771853" cy="285697"/>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ind w:firstLine="4100"/>
        <w:spacing w:before="59" w:line="204" w:lineRule="auto"/>
        <w:rPr>
          <w:rFonts w:ascii="Times New Roman" w:hAnsi="Times New Roman" w:eastAsia="Times New Roman" w:cs="Times New Roman"/>
          <w:sz w:val="30"/>
          <w:szCs w:val="30"/>
        </w:rPr>
      </w:pPr>
      <w:r>
        <w:rPr>
          <w:rFonts w:ascii="SimSun" w:hAnsi="SimSun" w:eastAsia="SimSun" w:cs="SimSun"/>
          <w:sz w:val="30"/>
          <w:szCs w:val="30"/>
          <w:spacing w:val="-28"/>
          <w:w w:val="94"/>
        </w:rPr>
        <w:t>证书序号</w:t>
      </w:r>
      <w:r>
        <w:rPr>
          <w:rFonts w:ascii="SimSun" w:hAnsi="SimSun" w:eastAsia="SimSun" w:cs="SimSun"/>
          <w:sz w:val="30"/>
          <w:szCs w:val="30"/>
          <w:spacing w:val="-32"/>
        </w:rPr>
        <w:t> </w:t>
      </w:r>
      <w:r>
        <w:rPr>
          <w:rFonts w:ascii="SimSun" w:hAnsi="SimSun" w:eastAsia="SimSun" w:cs="SimSun"/>
          <w:sz w:val="30"/>
          <w:szCs w:val="30"/>
          <w:spacing w:val="-28"/>
          <w:w w:val="94"/>
        </w:rPr>
        <w:t>∶</w:t>
      </w:r>
      <w:r>
        <w:rPr>
          <w:rFonts w:ascii="Times New Roman" w:hAnsi="Times New Roman" w:eastAsia="Times New Roman" w:cs="Times New Roman"/>
          <w:sz w:val="30"/>
          <w:szCs w:val="30"/>
          <w:spacing w:val="-28"/>
          <w:w w:val="94"/>
        </w:rPr>
        <w:t>NO.</w:t>
      </w:r>
      <w:r>
        <w:rPr>
          <w:rFonts w:ascii="Times New Roman" w:hAnsi="Times New Roman" w:eastAsia="Times New Roman" w:cs="Times New Roman"/>
          <w:sz w:val="30"/>
          <w:szCs w:val="30"/>
          <w:spacing w:val="11"/>
        </w:rPr>
        <w:t> </w:t>
      </w:r>
      <w:r>
        <w:rPr>
          <w:rFonts w:ascii="Times New Roman" w:hAnsi="Times New Roman" w:eastAsia="Times New Roman" w:cs="Times New Roman"/>
          <w:sz w:val="30"/>
          <w:szCs w:val="30"/>
          <w:spacing w:val="-28"/>
          <w:w w:val="94"/>
        </w:rPr>
        <w:t>024788</w:t>
      </w:r>
    </w:p>
    <w:p>
      <w:pPr>
        <w:rPr>
          <w:rFonts w:ascii="Arial"/>
          <w:sz w:val="21"/>
        </w:rPr>
      </w:pPr>
      <w:r/>
    </w:p>
    <w:p>
      <w:pPr>
        <w:rPr>
          <w:rFonts w:ascii="Arial"/>
          <w:sz w:val="21"/>
        </w:rPr>
      </w:pPr>
      <w:r/>
    </w:p>
    <w:p>
      <w:pPr>
        <w:ind w:firstLine="3547"/>
        <w:spacing w:before="172" w:line="204" w:lineRule="auto"/>
        <w:rPr>
          <w:rFonts w:ascii="SimSun" w:hAnsi="SimSun" w:eastAsia="SimSun" w:cs="SimSun"/>
          <w:sz w:val="30"/>
          <w:szCs w:val="30"/>
        </w:rPr>
      </w:pPr>
      <w:r>
        <w:rPr>
          <w:rFonts w:ascii="SimSun" w:hAnsi="SimSun" w:eastAsia="SimSun" w:cs="SimSun"/>
          <w:sz w:val="30"/>
          <w:szCs w:val="30"/>
          <w:spacing w:val="-8"/>
        </w:rPr>
        <w:t>说</w:t>
      </w:r>
      <w:r>
        <w:rPr>
          <w:rFonts w:ascii="SimSun" w:hAnsi="SimSun" w:eastAsia="SimSun" w:cs="SimSun"/>
          <w:sz w:val="30"/>
          <w:szCs w:val="30"/>
          <w:spacing w:val="4"/>
        </w:rPr>
        <w:t>   </w:t>
      </w:r>
      <w:r>
        <w:rPr>
          <w:rFonts w:ascii="SimSun" w:hAnsi="SimSun" w:eastAsia="SimSun" w:cs="SimSun"/>
          <w:sz w:val="30"/>
          <w:szCs w:val="30"/>
          <w:spacing w:val="-8"/>
        </w:rPr>
        <w:t>明</w:t>
      </w:r>
    </w:p>
    <w:p>
      <w:pPr>
        <w:rPr>
          <w:rFonts w:ascii="Arial"/>
          <w:sz w:val="21"/>
        </w:rPr>
      </w:pPr>
      <w:r/>
    </w:p>
    <w:p>
      <w:pPr>
        <w:rPr>
          <w:rFonts w:ascii="Arial"/>
          <w:sz w:val="21"/>
        </w:rPr>
      </w:pPr>
      <w:r/>
    </w:p>
    <w:p>
      <w:pPr>
        <w:ind w:left="1779" w:right="281" w:hanging="45"/>
        <w:spacing w:before="145" w:line="266" w:lineRule="auto"/>
        <w:rPr>
          <w:rFonts w:ascii="DengXian" w:hAnsi="DengXian" w:eastAsia="DengXian" w:cs="DengXian"/>
          <w:sz w:val="30"/>
          <w:szCs w:val="30"/>
        </w:rPr>
      </w:pPr>
      <w:r>
        <w:rPr>
          <w:rFonts w:ascii="DengXian" w:hAnsi="DengXian" w:eastAsia="DengXian" w:cs="DengXian"/>
          <w:sz w:val="30"/>
          <w:szCs w:val="30"/>
          <w:spacing w:val="-26"/>
          <w:w w:val="87"/>
        </w:rPr>
        <w:t>《会计师事务所执业证书》是证明持有人经财政</w:t>
      </w:r>
      <w:r>
        <w:rPr>
          <w:rFonts w:ascii="DengXian" w:hAnsi="DengXian" w:eastAsia="DengXian" w:cs="DengXian"/>
          <w:sz w:val="30"/>
          <w:szCs w:val="30"/>
          <w:spacing w:val="22"/>
        </w:rPr>
        <w:t> </w:t>
      </w:r>
      <w:r>
        <w:rPr>
          <w:rFonts w:ascii="DengXian" w:hAnsi="DengXian" w:eastAsia="DengXian" w:cs="DengXian"/>
          <w:sz w:val="30"/>
          <w:szCs w:val="30"/>
          <w:spacing w:val="-26"/>
          <w:w w:val="86"/>
        </w:rPr>
        <w:t>部门依法审批，准予执行注册会计师法定业务的</w:t>
      </w:r>
      <w:r>
        <w:rPr>
          <w:rFonts w:ascii="DengXian" w:hAnsi="DengXian" w:eastAsia="DengXian" w:cs="DengXian"/>
          <w:sz w:val="30"/>
          <w:szCs w:val="30"/>
          <w:spacing w:val="52"/>
        </w:rPr>
        <w:t> </w:t>
      </w:r>
      <w:r>
        <w:rPr>
          <w:rFonts w:ascii="DengXian" w:hAnsi="DengXian" w:eastAsia="DengXian" w:cs="DengXian"/>
          <w:sz w:val="30"/>
          <w:szCs w:val="30"/>
          <w:spacing w:val="-25"/>
        </w:rPr>
        <w:t>凭证。</w:t>
      </w:r>
    </w:p>
    <w:p>
      <w:pPr>
        <w:ind w:left="1777" w:right="505" w:hanging="470"/>
        <w:spacing w:before="46" w:line="229" w:lineRule="auto"/>
        <w:rPr>
          <w:rFonts w:ascii="DengXian" w:hAnsi="DengXian" w:eastAsia="DengXian" w:cs="DengXian"/>
          <w:sz w:val="30"/>
          <w:szCs w:val="30"/>
        </w:rPr>
      </w:pPr>
      <w:r>
        <w:rPr>
          <w:rFonts w:ascii="YouYuan" w:hAnsi="YouYuan" w:eastAsia="YouYuan" w:cs="YouYuan"/>
          <w:sz w:val="30"/>
          <w:szCs w:val="30"/>
          <w:spacing w:val="-12"/>
          <w:w w:val="80"/>
        </w:rPr>
        <w:t>2、《会计师事务所执业证书》记载事项发生变动的</w:t>
      </w:r>
      <w:r>
        <w:rPr>
          <w:rFonts w:ascii="YouYuan" w:hAnsi="YouYuan" w:eastAsia="YouYuan" w:cs="YouYuan"/>
          <w:sz w:val="30"/>
          <w:szCs w:val="30"/>
          <w:spacing w:val="50"/>
        </w:rPr>
        <w:t> </w:t>
      </w:r>
      <w:r>
        <w:rPr>
          <w:rFonts w:ascii="DengXian" w:hAnsi="DengXian" w:eastAsia="DengXian" w:cs="DengXian"/>
          <w:sz w:val="30"/>
          <w:szCs w:val="30"/>
          <w:spacing w:val="-26"/>
          <w:w w:val="88"/>
        </w:rPr>
        <w:t>应当向财政部门申请换发。</w:t>
      </w:r>
    </w:p>
    <w:p>
      <w:pPr>
        <w:ind w:firstLine="1302"/>
        <w:spacing w:before="89" w:line="214" w:lineRule="auto"/>
        <w:rPr>
          <w:rFonts w:ascii="DengXian" w:hAnsi="DengXian" w:eastAsia="DengXian" w:cs="DengXian"/>
          <w:sz w:val="30"/>
          <w:szCs w:val="30"/>
        </w:rPr>
      </w:pPr>
      <w:r>
        <w:rPr>
          <w:rFonts w:ascii="DengXian" w:hAnsi="DengXian" w:eastAsia="DengXian" w:cs="DengXian"/>
          <w:sz w:val="30"/>
          <w:szCs w:val="30"/>
          <w:spacing w:val="-13"/>
          <w:w w:val="82"/>
        </w:rPr>
        <w:t>3、《会计师事务所执业证书》不得伪造、涂改、出</w:t>
      </w:r>
    </w:p>
    <w:p>
      <w:pPr>
        <w:ind w:left="1298" w:right="345" w:firstLine="479"/>
        <w:spacing w:before="136" w:line="229" w:lineRule="auto"/>
        <w:rPr>
          <w:rFonts w:ascii="DengXian" w:hAnsi="DengXian" w:eastAsia="DengXian" w:cs="DengXian"/>
          <w:sz w:val="30"/>
          <w:szCs w:val="30"/>
        </w:rPr>
      </w:pPr>
      <w:r>
        <w:rPr>
          <w:rFonts w:ascii="DengXian" w:hAnsi="DengXian" w:eastAsia="DengXian" w:cs="DengXian"/>
          <w:sz w:val="30"/>
          <w:szCs w:val="30"/>
          <w:spacing w:val="-26"/>
          <w:w w:val="87"/>
        </w:rPr>
        <w:t>租、出借、转让。</w:t>
      </w:r>
      <w:r>
        <w:rPr>
          <w:rFonts w:ascii="DengXian" w:hAnsi="DengXian" w:eastAsia="DengXian" w:cs="DengXian"/>
          <w:sz w:val="30"/>
          <w:szCs w:val="30"/>
        </w:rPr>
        <w:t>                                     </w:t>
      </w:r>
      <w:r>
        <w:rPr>
          <w:rFonts w:ascii="DengXian" w:hAnsi="DengXian" w:eastAsia="DengXian" w:cs="DengXian"/>
          <w:sz w:val="30"/>
          <w:szCs w:val="30"/>
          <w:spacing w:val="-5"/>
          <w:w w:val="83"/>
        </w:rPr>
        <w:t>4.会计师事务所终止，应当向财政部门交回《会计</w:t>
      </w:r>
    </w:p>
    <w:p>
      <w:pPr>
        <w:ind w:firstLine="1794"/>
        <w:spacing w:before="77" w:line="214" w:lineRule="auto"/>
        <w:rPr>
          <w:rFonts w:ascii="DengXian" w:hAnsi="DengXian" w:eastAsia="DengXian" w:cs="DengXian"/>
          <w:sz w:val="30"/>
          <w:szCs w:val="30"/>
        </w:rPr>
      </w:pPr>
      <w:r>
        <w:rPr>
          <w:rFonts w:ascii="DengXian" w:hAnsi="DengXian" w:eastAsia="DengXian" w:cs="DengXian"/>
          <w:sz w:val="30"/>
          <w:szCs w:val="30"/>
          <w:spacing w:val="-26"/>
          <w:w w:val="87"/>
        </w:rPr>
        <w:t>师事务所执业证书》。</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ind w:firstLine="2838"/>
        <w:spacing w:before="212" w:line="204" w:lineRule="auto"/>
        <w:rPr>
          <w:rFonts w:ascii="SimSun" w:hAnsi="SimSun" w:eastAsia="SimSun" w:cs="SimSun"/>
          <w:sz w:val="30"/>
          <w:szCs w:val="30"/>
        </w:rPr>
      </w:pPr>
      <w:r>
        <w:drawing>
          <wp:anchor distT="0" distB="0" distL="0" distR="0" simplePos="0" relativeHeight="251676672" behindDoc="0" locked="0" layoutInCell="1" allowOverlap="1">
            <wp:simplePos x="0" y="0"/>
            <wp:positionH relativeFrom="column">
              <wp:posOffset>832898</wp:posOffset>
            </wp:positionH>
            <wp:positionV relativeFrom="paragraph">
              <wp:posOffset>265001</wp:posOffset>
            </wp:positionV>
            <wp:extent cx="1397010" cy="1390622"/>
            <wp:effectExtent l="0" t="0" r="0" b="0"/>
            <wp:wrapNone/>
            <wp:docPr id="44" name="IM 44"/>
            <wp:cNvGraphicFramePr/>
            <a:graphic>
              <a:graphicData uri="http://schemas.openxmlformats.org/drawingml/2006/picture">
                <pic:pic>
                  <pic:nvPicPr>
                    <pic:cNvPr id="44" name="IM 44"/>
                    <pic:cNvPicPr/>
                  </pic:nvPicPr>
                  <pic:blipFill>
                    <a:blip r:embed="rId54"/>
                    <a:stretch>
                      <a:fillRect/>
                    </a:stretch>
                  </pic:blipFill>
                  <pic:spPr>
                    <a:xfrm rot="0">
                      <a:off x="0" y="0"/>
                      <a:ext cx="1397010" cy="1390622"/>
                    </a:xfrm>
                    <a:prstGeom prst="rect">
                      <a:avLst/>
                    </a:prstGeom>
                  </pic:spPr>
                </pic:pic>
              </a:graphicData>
            </a:graphic>
          </wp:anchor>
        </w:drawing>
      </w:r>
      <w:r>
        <w:drawing>
          <wp:anchor distT="0" distB="0" distL="0" distR="0" simplePos="0" relativeHeight="251675648" behindDoc="0" locked="0" layoutInCell="1" allowOverlap="1">
            <wp:simplePos x="0" y="0"/>
            <wp:positionH relativeFrom="column">
              <wp:posOffset>2617272</wp:posOffset>
            </wp:positionH>
            <wp:positionV relativeFrom="paragraph">
              <wp:posOffset>-262078</wp:posOffset>
            </wp:positionV>
            <wp:extent cx="1555769" cy="1651051"/>
            <wp:effectExtent l="0" t="0" r="0" b="0"/>
            <wp:wrapNone/>
            <wp:docPr id="45" name="IM 45"/>
            <wp:cNvGraphicFramePr/>
            <a:graphic>
              <a:graphicData uri="http://schemas.openxmlformats.org/drawingml/2006/picture">
                <pic:pic>
                  <pic:nvPicPr>
                    <pic:cNvPr id="45" name="IM 45"/>
                    <pic:cNvPicPr/>
                  </pic:nvPicPr>
                  <pic:blipFill>
                    <a:blip r:embed="rId55"/>
                    <a:stretch>
                      <a:fillRect/>
                    </a:stretch>
                  </pic:blipFill>
                  <pic:spPr>
                    <a:xfrm rot="0">
                      <a:off x="0" y="0"/>
                      <a:ext cx="1555769" cy="1651051"/>
                    </a:xfrm>
                    <a:prstGeom prst="rect">
                      <a:avLst/>
                    </a:prstGeom>
                  </pic:spPr>
                </pic:pic>
              </a:graphicData>
            </a:graphic>
          </wp:anchor>
        </w:drawing>
      </w:r>
      <w:r>
        <w:rPr>
          <w:rFonts w:ascii="SimSun" w:hAnsi="SimSun" w:eastAsia="SimSun" w:cs="SimSun"/>
          <w:sz w:val="30"/>
          <w:szCs w:val="30"/>
          <w:spacing w:val="-15"/>
        </w:rPr>
        <w:t>发</w:t>
      </w:r>
      <w:r>
        <w:rPr>
          <w:rFonts w:ascii="SimSun" w:hAnsi="SimSun" w:eastAsia="SimSun" w:cs="SimSun"/>
          <w:sz w:val="30"/>
          <w:szCs w:val="30"/>
          <w:spacing w:val="20"/>
        </w:rPr>
        <w:t>    </w:t>
      </w:r>
      <w:r>
        <w:rPr>
          <w:rFonts w:ascii="SimSun" w:hAnsi="SimSun" w:eastAsia="SimSun" w:cs="SimSun"/>
          <w:sz w:val="30"/>
          <w:szCs w:val="30"/>
          <w:spacing w:val="-15"/>
        </w:rPr>
        <w:t>证</w:t>
      </w:r>
      <w:r>
        <w:rPr>
          <w:rFonts w:ascii="SimSun" w:hAnsi="SimSun" w:eastAsia="SimSun" w:cs="SimSun"/>
          <w:sz w:val="30"/>
          <w:szCs w:val="30"/>
          <w:spacing w:val="19"/>
        </w:rPr>
        <w:t>    </w:t>
      </w:r>
      <w:r>
        <w:rPr>
          <w:rFonts w:ascii="SimSun" w:hAnsi="SimSun" w:eastAsia="SimSun" w:cs="SimSun"/>
          <w:sz w:val="30"/>
          <w:szCs w:val="30"/>
          <w:spacing w:val="-15"/>
        </w:rPr>
        <w:t>机</w:t>
      </w:r>
      <w:r>
        <w:rPr>
          <w:rFonts w:ascii="SimSun" w:hAnsi="SimSun" w:eastAsia="SimSun" w:cs="SimSun"/>
          <w:sz w:val="30"/>
          <w:szCs w:val="30"/>
          <w:spacing w:val="21"/>
        </w:rPr>
        <w:t>    </w:t>
      </w:r>
      <w:r>
        <w:rPr>
          <w:rFonts w:ascii="SimSun" w:hAnsi="SimSun" w:eastAsia="SimSun" w:cs="SimSun"/>
          <w:sz w:val="30"/>
          <w:szCs w:val="30"/>
          <w:spacing w:val="-15"/>
        </w:rPr>
        <w:t>关</w:t>
      </w:r>
      <w:r>
        <w:rPr>
          <w:rFonts w:ascii="SimSun" w:hAnsi="SimSun" w:eastAsia="SimSun" w:cs="SimSun"/>
          <w:sz w:val="30"/>
          <w:szCs w:val="30"/>
          <w:spacing w:val="20"/>
        </w:rPr>
        <w:t>    </w:t>
      </w:r>
      <w:r>
        <w:rPr>
          <w:rFonts w:ascii="SimSun" w:hAnsi="SimSun" w:eastAsia="SimSun" w:cs="SimSun"/>
          <w:sz w:val="30"/>
          <w:szCs w:val="30"/>
          <w:spacing w:val="-15"/>
        </w:rPr>
        <w:t>厅</w:t>
      </w:r>
    </w:p>
    <w:p>
      <w:pPr>
        <w:rPr>
          <w:rFonts w:ascii="Arial"/>
          <w:sz w:val="21"/>
        </w:rPr>
      </w:pPr>
      <w:r/>
    </w:p>
    <w:p>
      <w:pPr>
        <w:rPr>
          <w:rFonts w:ascii="Arial"/>
          <w:sz w:val="21"/>
        </w:rPr>
      </w:pPr>
      <w:r/>
    </w:p>
    <w:p>
      <w:pPr>
        <w:ind w:firstLine="3780"/>
        <w:spacing w:before="231" w:line="204" w:lineRule="auto"/>
        <w:rPr>
          <w:rFonts w:ascii="Arial" w:hAnsi="Arial" w:eastAsia="Arial" w:cs="Arial"/>
          <w:sz w:val="30"/>
          <w:szCs w:val="30"/>
        </w:rPr>
      </w:pPr>
      <w:r>
        <w:rPr>
          <w:rFonts w:ascii="Arial" w:hAnsi="Arial" w:eastAsia="Arial" w:cs="Arial"/>
          <w:sz w:val="30"/>
          <w:szCs w:val="30"/>
          <w:spacing w:val="-3"/>
        </w:rPr>
        <w:t>20</w:t>
      </w:r>
    </w:p>
    <w:p>
      <w:pPr>
        <w:rPr>
          <w:rFonts w:ascii="Arial"/>
          <w:sz w:val="21"/>
        </w:rPr>
      </w:pPr>
      <w:r/>
    </w:p>
    <w:p>
      <w:pPr>
        <w:rPr>
          <w:rFonts w:ascii="Arial"/>
          <w:sz w:val="21"/>
        </w:rPr>
      </w:pPr>
      <w:r/>
    </w:p>
    <w:p>
      <w:pPr>
        <w:ind w:firstLine="3521"/>
        <w:spacing w:before="113" w:line="310" w:lineRule="exact"/>
        <w:textAlignment w:val="center"/>
        <w:rPr/>
      </w:pPr>
      <w:r>
        <w:drawing>
          <wp:inline distT="0" distB="0" distL="0" distR="0">
            <wp:extent cx="1924063" cy="196839"/>
            <wp:effectExtent l="0" t="0" r="0" b="0"/>
            <wp:docPr id="46" name="IM 46"/>
            <wp:cNvGraphicFramePr/>
            <a:graphic>
              <a:graphicData uri="http://schemas.openxmlformats.org/drawingml/2006/picture">
                <pic:pic>
                  <pic:nvPicPr>
                    <pic:cNvPr id="46" name="IM 46"/>
                    <pic:cNvPicPr/>
                  </pic:nvPicPr>
                  <pic:blipFill>
                    <a:blip r:embed="rId56"/>
                    <a:stretch>
                      <a:fillRect/>
                    </a:stretch>
                  </pic:blipFill>
                  <pic:spPr>
                    <a:xfrm rot="0">
                      <a:off x="0" y="0"/>
                      <a:ext cx="1924063" cy="196839"/>
                    </a:xfrm>
                    <a:prstGeom prst="rect">
                      <a:avLst/>
                    </a:prstGeom>
                  </pic:spPr>
                </pic:pic>
              </a:graphicData>
            </a:graphic>
          </wp:inline>
        </w:drawing>
      </w:r>
    </w:p>
    <w:p>
      <w:pPr>
        <w:sectPr>
          <w:type w:val="continuous"/>
          <w:pgSz w:w="16870" w:h="11950"/>
          <w:pgMar w:top="400" w:right="1864" w:bottom="400" w:left="680" w:header="0" w:footer="0" w:gutter="0"/>
          <w:cols w:equalWidth="0" w:num="2">
            <w:col w:w="7239" w:space="100"/>
            <w:col w:w="6987" w:space="0"/>
          </w:cols>
        </w:sectPr>
        <w:rPr/>
      </w:pPr>
    </w:p>
    <w:p>
      <w:pPr>
        <w:rPr>
          <w:rFonts w:ascii="Arial"/>
          <w:sz w:val="21"/>
        </w:rPr>
      </w:pPr>
      <w:r>
        <w:pict>
          <v:rect id="_x0000_s7" style="position:absolute;margin-left:73.0011pt;margin-top:112.002pt;mso-position-vertical-relative:page;mso-position-horizontal-relative:page;width:41.5pt;height:2pt;z-index:251685888;" o:allowincell="f" fillcolor="#000000" filled="true" stroked="false"/>
        </w:pict>
      </w:r>
      <w:r>
        <w:pict>
          <v:shape id="_x0000_s8" style="position:absolute;margin-left:90.5915pt;margin-top:385.499pt;mso-position-vertical-relative:page;mso-position-horizontal-relative:page;width:17.45pt;height:67.4pt;z-index:251687936;" o:allowincell="f" filled="false" stroked="false" type="#_x0000_t202">
            <v:fill on="false"/>
            <v:stroke on="false"/>
            <v:path/>
            <v:imagedata o:title=""/>
            <o:lock v:ext="edit" aspectratio="false"/>
            <v:textbox inset="0mm,0mm,0mm,0mm" style="layout-flow:vertical-ideographic;">
              <w:txbxContent>
                <w:p>
                  <w:pPr>
                    <w:ind w:firstLine="20"/>
                    <w:spacing w:before="19" w:line="204" w:lineRule="auto"/>
                    <w:rPr>
                      <w:rFonts w:ascii="SimSun" w:hAnsi="SimSun" w:eastAsia="SimSun" w:cs="SimSun"/>
                      <w:sz w:val="27"/>
                      <w:szCs w:val="27"/>
                    </w:rPr>
                  </w:pPr>
                  <w:r>
                    <w:rPr>
                      <w:rFonts w:ascii="SimSun" w:hAnsi="SimSun" w:eastAsia="SimSun" w:cs="SimSun"/>
                      <w:sz w:val="27"/>
                      <w:szCs w:val="27"/>
                      <w:spacing w:val="55"/>
                      <w:w w:val="141"/>
                    </w:rPr>
                    <w:t>名类住</w:t>
                  </w:r>
                </w:p>
              </w:txbxContent>
            </v:textbox>
          </v:shape>
        </w:pict>
      </w:r>
      <w:r>
        <w:drawing>
          <wp:anchor distT="0" distB="0" distL="0" distR="0" simplePos="0" relativeHeight="251684864" behindDoc="0" locked="0" layoutInCell="0" allowOverlap="1">
            <wp:simplePos x="0" y="0"/>
            <wp:positionH relativeFrom="page">
              <wp:posOffset>3289324</wp:posOffset>
            </wp:positionH>
            <wp:positionV relativeFrom="page">
              <wp:posOffset>1727177</wp:posOffset>
            </wp:positionV>
            <wp:extent cx="1257308" cy="1358960"/>
            <wp:effectExtent l="0" t="0" r="0" b="0"/>
            <wp:wrapNone/>
            <wp:docPr id="51" name="IM 51"/>
            <wp:cNvGraphicFramePr/>
            <a:graphic>
              <a:graphicData uri="http://schemas.openxmlformats.org/drawingml/2006/picture">
                <pic:pic>
                  <pic:nvPicPr>
                    <pic:cNvPr id="51" name="IM 51"/>
                    <pic:cNvPicPr/>
                  </pic:nvPicPr>
                  <pic:blipFill>
                    <a:blip r:embed="rId59"/>
                    <a:stretch>
                      <a:fillRect/>
                    </a:stretch>
                  </pic:blipFill>
                  <pic:spPr>
                    <a:xfrm rot="0">
                      <a:off x="0" y="0"/>
                      <a:ext cx="1257308" cy="1358960"/>
                    </a:xfrm>
                    <a:prstGeom prst="rect">
                      <a:avLst/>
                    </a:prstGeom>
                  </pic:spPr>
                </pic:pic>
              </a:graphicData>
            </a:graphic>
          </wp:anchor>
        </w:drawing>
      </w:r>
      <w:r>
        <w:drawing>
          <wp:anchor distT="0" distB="0" distL="0" distR="0" simplePos="0" relativeHeight="251682816" behindDoc="0" locked="0" layoutInCell="0" allowOverlap="1">
            <wp:simplePos x="0" y="0"/>
            <wp:positionH relativeFrom="page">
              <wp:posOffset>761967</wp:posOffset>
            </wp:positionH>
            <wp:positionV relativeFrom="page">
              <wp:posOffset>7835906</wp:posOffset>
            </wp:positionV>
            <wp:extent cx="1460540" cy="1282657"/>
            <wp:effectExtent l="0" t="0" r="0" b="0"/>
            <wp:wrapNone/>
            <wp:docPr id="52" name="IM 52"/>
            <wp:cNvGraphicFramePr/>
            <a:graphic>
              <a:graphicData uri="http://schemas.openxmlformats.org/drawingml/2006/picture">
                <pic:pic>
                  <pic:nvPicPr>
                    <pic:cNvPr id="52" name="IM 52"/>
                    <pic:cNvPicPr/>
                  </pic:nvPicPr>
                  <pic:blipFill>
                    <a:blip r:embed="rId60"/>
                    <a:stretch>
                      <a:fillRect/>
                    </a:stretch>
                  </pic:blipFill>
                  <pic:spPr>
                    <a:xfrm rot="0">
                      <a:off x="0" y="0"/>
                      <a:ext cx="1460540" cy="1282657"/>
                    </a:xfrm>
                    <a:prstGeom prst="rect">
                      <a:avLst/>
                    </a:prstGeom>
                  </pic:spPr>
                </pic:pic>
              </a:graphicData>
            </a:graphic>
          </wp:anchor>
        </w:drawing>
      </w:r>
      <w:r>
        <w:drawing>
          <wp:anchor distT="0" distB="0" distL="0" distR="0" simplePos="0" relativeHeight="251683840" behindDoc="0" locked="0" layoutInCell="0" allowOverlap="1">
            <wp:simplePos x="0" y="0"/>
            <wp:positionH relativeFrom="page">
              <wp:posOffset>1250976</wp:posOffset>
            </wp:positionH>
            <wp:positionV relativeFrom="page">
              <wp:posOffset>9734603</wp:posOffset>
            </wp:positionV>
            <wp:extent cx="1415986" cy="126990"/>
            <wp:effectExtent l="0" t="0" r="0" b="0"/>
            <wp:wrapNone/>
            <wp:docPr id="53" name="IM 53"/>
            <wp:cNvGraphicFramePr/>
            <a:graphic>
              <a:graphicData uri="http://schemas.openxmlformats.org/drawingml/2006/picture">
                <pic:pic>
                  <pic:nvPicPr>
                    <pic:cNvPr id="53" name="IM 53"/>
                    <pic:cNvPicPr/>
                  </pic:nvPicPr>
                  <pic:blipFill>
                    <a:blip r:embed="rId61"/>
                    <a:stretch>
                      <a:fillRect/>
                    </a:stretch>
                  </pic:blipFill>
                  <pic:spPr>
                    <a:xfrm rot="0">
                      <a:off x="0" y="0"/>
                      <a:ext cx="1415986" cy="126990"/>
                    </a:xfrm>
                    <a:prstGeom prst="rect">
                      <a:avLst/>
                    </a:prstGeom>
                  </pic:spPr>
                </pic:pic>
              </a:graphicData>
            </a:graphic>
          </wp:anchor>
        </w:drawing>
      </w:r>
      <w:r>
        <w:drawing>
          <wp:anchor distT="0" distB="0" distL="0" distR="0" simplePos="0" relativeHeight="251681792" behindDoc="0" locked="0" layoutInCell="0" allowOverlap="1">
            <wp:simplePos x="0" y="0"/>
            <wp:positionH relativeFrom="page">
              <wp:posOffset>1269971</wp:posOffset>
            </wp:positionH>
            <wp:positionV relativeFrom="page">
              <wp:posOffset>10007606</wp:posOffset>
            </wp:positionV>
            <wp:extent cx="749303" cy="95215"/>
            <wp:effectExtent l="0" t="0" r="0" b="0"/>
            <wp:wrapNone/>
            <wp:docPr id="54" name="IM 54"/>
            <wp:cNvGraphicFramePr/>
            <a:graphic>
              <a:graphicData uri="http://schemas.openxmlformats.org/drawingml/2006/picture">
                <pic:pic>
                  <pic:nvPicPr>
                    <pic:cNvPr id="54" name="IM 54"/>
                    <pic:cNvPicPr/>
                  </pic:nvPicPr>
                  <pic:blipFill>
                    <a:blip r:embed="rId62"/>
                    <a:stretch>
                      <a:fillRect/>
                    </a:stretch>
                  </pic:blipFill>
                  <pic:spPr>
                    <a:xfrm rot="0">
                      <a:off x="0" y="0"/>
                      <a:ext cx="749303" cy="95215"/>
                    </a:xfrm>
                    <a:prstGeom prst="rect">
                      <a:avLst/>
                    </a:prstGeom>
                  </pic:spPr>
                </pic:pic>
              </a:graphicData>
            </a:graphic>
          </wp:anchor>
        </w:drawing>
      </w:r>
      <w:r/>
    </w:p>
    <w:p>
      <w:pPr>
        <w:rPr>
          <w:rFonts w:ascii="Arial"/>
          <w:sz w:val="21"/>
        </w:rPr>
      </w:pPr>
      <w:r/>
    </w:p>
    <w:p>
      <w:pPr>
        <w:rPr>
          <w:rFonts w:ascii="Arial"/>
          <w:sz w:val="21"/>
        </w:rPr>
      </w:pPr>
      <w:r/>
    </w:p>
    <w:p>
      <w:pPr>
        <w:rPr>
          <w:rFonts w:ascii="Arial"/>
          <w:sz w:val="21"/>
        </w:rPr>
      </w:pPr>
      <w:r/>
    </w:p>
    <w:p>
      <w:pPr>
        <w:ind w:firstLine="80"/>
        <w:spacing w:before="203" w:line="51" w:lineRule="exact"/>
        <w:textAlignment w:val="center"/>
        <w:rPr/>
      </w:pPr>
      <w:r>
        <w:drawing>
          <wp:inline distT="0" distB="0" distL="0" distR="0">
            <wp:extent cx="6375374" cy="31829"/>
            <wp:effectExtent l="0" t="0" r="0" b="0"/>
            <wp:docPr id="55" name="IM 55"/>
            <wp:cNvGraphicFramePr/>
            <a:graphic>
              <a:graphicData uri="http://schemas.openxmlformats.org/drawingml/2006/picture">
                <pic:pic>
                  <pic:nvPicPr>
                    <pic:cNvPr id="55" name="IM 55"/>
                    <pic:cNvPicPr/>
                  </pic:nvPicPr>
                  <pic:blipFill>
                    <a:blip r:embed="rId63"/>
                    <a:stretch>
                      <a:fillRect/>
                    </a:stretch>
                  </pic:blipFill>
                  <pic:spPr>
                    <a:xfrm rot="0">
                      <a:off x="0" y="0"/>
                      <a:ext cx="6375374" cy="31829"/>
                    </a:xfrm>
                    <a:prstGeom prst="rect">
                      <a:avLst/>
                    </a:prstGeom>
                  </pic:spPr>
                </pic:pic>
              </a:graphicData>
            </a:graphic>
          </wp:inline>
        </w:drawing>
      </w:r>
    </w:p>
    <w:p>
      <w:pPr>
        <w:rPr/>
      </w:pPr>
      <w:r/>
    </w:p>
    <w:p>
      <w:pPr>
        <w:spacing w:line="18" w:lineRule="exact"/>
        <w:rPr/>
      </w:pPr>
      <w:r/>
    </w:p>
    <w:p>
      <w:pPr>
        <w:sectPr>
          <w:headerReference w:type="default" r:id="rId57"/>
          <w:footerReference w:type="default" r:id="rId58"/>
          <w:pgSz w:w="12160" w:h="17020"/>
          <w:pgMar w:top="760" w:right="289" w:bottom="779" w:left="1080" w:header="719" w:footer="60" w:gutter="0"/>
          <w:cols w:equalWidth="0" w:num="1">
            <w:col w:w="10790" w:space="0"/>
          </w:cols>
        </w:sectPr>
        <w:rPr/>
      </w:pP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rPr/>
      </w:pPr>
      <w:r/>
    </w:p>
    <w:p>
      <w:pPr>
        <w:spacing w:line="35" w:lineRule="exact"/>
        <w:rPr/>
      </w:pPr>
      <w:r/>
    </w:p>
    <w:p>
      <w:pPr>
        <w:spacing w:line="14" w:lineRule="auto"/>
        <w:rPr>
          <w:rFonts w:ascii="Arial"/>
          <w:sz w:val="2"/>
        </w:rPr>
      </w:pPr>
      <w:r>
        <w:rPr>
          <w:rFonts w:ascii="Arial" w:hAnsi="Arial" w:eastAsia="Arial" w:cs="Arial"/>
          <w:sz w:val="2"/>
          <w:szCs w:val="2"/>
        </w:rPr>
        <w:br w:type="column"/>
      </w:r>
    </w:p>
    <w:p>
      <w:pPr>
        <w:ind w:firstLine="2940"/>
        <w:spacing w:line="79" w:lineRule="exact"/>
        <w:textAlignment w:val="center"/>
        <w:rPr/>
      </w:pPr>
      <w:r>
        <w:drawing>
          <wp:inline distT="0" distB="0" distL="0" distR="0">
            <wp:extent cx="2508243" cy="50306"/>
            <wp:effectExtent l="0" t="0" r="0" b="0"/>
            <wp:docPr id="56" name="IM 56"/>
            <wp:cNvGraphicFramePr/>
            <a:graphic>
              <a:graphicData uri="http://schemas.openxmlformats.org/drawingml/2006/picture">
                <pic:pic>
                  <pic:nvPicPr>
                    <pic:cNvPr id="56" name="IM 56"/>
                    <pic:cNvPicPr/>
                  </pic:nvPicPr>
                  <pic:blipFill>
                    <a:blip r:embed="rId64"/>
                    <a:stretch>
                      <a:fillRect/>
                    </a:stretch>
                  </pic:blipFill>
                  <pic:spPr>
                    <a:xfrm rot="0">
                      <a:off x="0" y="0"/>
                      <a:ext cx="2508243" cy="50306"/>
                    </a:xfrm>
                    <a:prstGeom prst="rect">
                      <a:avLst/>
                    </a:prstGeom>
                  </pic:spPr>
                </pic:pic>
              </a:graphicData>
            </a:graphic>
          </wp:inline>
        </w:drawing>
      </w:r>
    </w:p>
    <w:p>
      <w:pPr>
        <w:rPr>
          <w:rFonts w:ascii="Arial"/>
          <w:sz w:val="21"/>
        </w:rPr>
      </w:pPr>
      <w:r/>
    </w:p>
    <w:p>
      <w:pPr>
        <w:rPr>
          <w:rFonts w:ascii="Arial"/>
          <w:sz w:val="21"/>
        </w:rPr>
      </w:pPr>
      <w:r/>
    </w:p>
    <w:p>
      <w:pPr>
        <w:ind w:firstLine="5360"/>
        <w:spacing w:before="291" w:line="204" w:lineRule="auto"/>
        <w:rPr>
          <w:rFonts w:ascii="SimSun" w:hAnsi="SimSun" w:eastAsia="SimSun" w:cs="SimSun"/>
          <w:sz w:val="48"/>
          <w:szCs w:val="48"/>
        </w:rPr>
      </w:pPr>
      <w:r>
        <w:rPr>
          <w:rFonts w:ascii="SimSun" w:hAnsi="SimSun" w:eastAsia="SimSun" w:cs="SimSun"/>
          <w:sz w:val="48"/>
          <w:szCs w:val="48"/>
          <w:color w:val="FF0000"/>
          <w:spacing w:val="-37"/>
        </w:rPr>
        <w:t>再次复印无效</w:t>
      </w:r>
    </w:p>
    <w:p>
      <w:pPr>
        <w:rPr>
          <w:rFonts w:ascii="Arial"/>
          <w:sz w:val="21"/>
        </w:rPr>
      </w:pPr>
      <w:r/>
    </w:p>
    <w:p>
      <w:pPr>
        <w:rPr>
          <w:rFonts w:ascii="Arial"/>
          <w:sz w:val="21"/>
        </w:rPr>
      </w:pPr>
      <w:r/>
    </w:p>
    <w:p>
      <w:pPr>
        <w:rPr>
          <w:rFonts w:ascii="Arial"/>
          <w:sz w:val="21"/>
        </w:rPr>
      </w:pPr>
      <w:r/>
    </w:p>
    <w:p>
      <w:pPr>
        <w:ind w:firstLine="553"/>
        <w:spacing w:before="607" w:line="204" w:lineRule="auto"/>
        <w:rPr>
          <w:rFonts w:ascii="SimSun" w:hAnsi="SimSun" w:eastAsia="SimSun" w:cs="SimSun"/>
          <w:sz w:val="134"/>
          <w:szCs w:val="134"/>
        </w:rPr>
      </w:pPr>
      <w:r>
        <w:drawing>
          <wp:anchor distT="0" distB="0" distL="0" distR="0" simplePos="0" relativeHeight="251688960" behindDoc="0" locked="0" layoutInCell="1" allowOverlap="1">
            <wp:simplePos x="0" y="0"/>
            <wp:positionH relativeFrom="column">
              <wp:posOffset>3987851</wp:posOffset>
            </wp:positionH>
            <wp:positionV relativeFrom="paragraph">
              <wp:posOffset>-10126</wp:posOffset>
            </wp:positionV>
            <wp:extent cx="1371587" cy="1422400"/>
            <wp:effectExtent l="0" t="0" r="0" b="0"/>
            <wp:wrapNone/>
            <wp:docPr id="57" name="IM 57"/>
            <wp:cNvGraphicFramePr/>
            <a:graphic>
              <a:graphicData uri="http://schemas.openxmlformats.org/drawingml/2006/picture">
                <pic:pic>
                  <pic:nvPicPr>
                    <pic:cNvPr id="57" name="IM 57"/>
                    <pic:cNvPicPr/>
                  </pic:nvPicPr>
                  <pic:blipFill>
                    <a:blip r:embed="rId65"/>
                    <a:stretch>
                      <a:fillRect/>
                    </a:stretch>
                  </pic:blipFill>
                  <pic:spPr>
                    <a:xfrm rot="0">
                      <a:off x="0" y="0"/>
                      <a:ext cx="1371587" cy="1422400"/>
                    </a:xfrm>
                    <a:prstGeom prst="rect">
                      <a:avLst/>
                    </a:prstGeom>
                  </pic:spPr>
                </pic:pic>
              </a:graphicData>
            </a:graphic>
          </wp:anchor>
        </w:drawing>
      </w:r>
      <w:r>
        <w:rPr>
          <w:rFonts w:ascii="SimSun" w:hAnsi="SimSun" w:eastAsia="SimSun" w:cs="SimSun"/>
          <w:sz w:val="134"/>
          <w:szCs w:val="134"/>
          <w14:textOutline w14:w="24333" w14:cap="flat" w14:cmpd="sng">
            <w14:solidFill>
              <w14:srgbClr w14:val="000000"/>
            </w14:solidFill>
            <w14:prstDash w14:val="solid"/>
            <w14:miter w14:lim="10"/>
          </w14:textOutline>
          <w:spacing w:val="134"/>
          <w:w w:val="102"/>
        </w:rPr>
        <w:t>营业执照</w:t>
      </w:r>
    </w:p>
    <w:p>
      <w:pPr>
        <w:ind w:firstLine="2704"/>
        <w:spacing w:before="35" w:line="183" w:lineRule="auto"/>
        <w:rPr>
          <w:rFonts w:ascii="SimSun" w:hAnsi="SimSun" w:eastAsia="SimSun" w:cs="SimSun"/>
          <w:sz w:val="48"/>
          <w:szCs w:val="48"/>
        </w:rPr>
      </w:pPr>
      <w:r>
        <w:rPr>
          <w:rFonts w:ascii="SimSun" w:hAnsi="SimSun" w:eastAsia="SimSun" w:cs="SimSun"/>
          <w:sz w:val="48"/>
          <w:szCs w:val="48"/>
          <w:spacing w:val="-20"/>
          <w:w w:val="82"/>
        </w:rPr>
        <w:t>（副本</w:t>
      </w:r>
      <w:r>
        <w:rPr>
          <w:rFonts w:ascii="SimSun" w:hAnsi="SimSun" w:eastAsia="SimSun" w:cs="SimSun"/>
          <w:sz w:val="48"/>
          <w:szCs w:val="48"/>
          <w:spacing w:val="-128"/>
        </w:rPr>
        <w:t>）（</w:t>
      </w:r>
      <w:r>
        <w:rPr>
          <w:rFonts w:ascii="SimSun" w:hAnsi="SimSun" w:eastAsia="SimSun" w:cs="SimSun"/>
          <w:sz w:val="48"/>
          <w:szCs w:val="48"/>
          <w:spacing w:val="-20"/>
          <w:w w:val="82"/>
        </w:rPr>
        <w:t>1-1）</w:t>
      </w:r>
    </w:p>
    <w:p>
      <w:pPr>
        <w:ind w:firstLine="3370"/>
        <w:spacing w:line="204" w:lineRule="auto"/>
        <w:rPr>
          <w:rFonts w:ascii="Times New Roman" w:hAnsi="Times New Roman" w:eastAsia="Times New Roman" w:cs="Times New Roman"/>
          <w:sz w:val="28"/>
          <w:szCs w:val="28"/>
        </w:rPr>
      </w:pPr>
      <w:r>
        <w:rPr>
          <w:rFonts w:ascii="DengXian" w:hAnsi="DengXian" w:eastAsia="DengXian" w:cs="DengXian"/>
          <w:sz w:val="28"/>
          <w:szCs w:val="28"/>
          <w:spacing w:val="-14"/>
          <w:w w:val="94"/>
        </w:rPr>
        <w:t>统一社会信用代码91450102779125324</w:t>
      </w:r>
      <w:r>
        <w:rPr>
          <w:rFonts w:ascii="Times New Roman" w:hAnsi="Times New Roman" w:eastAsia="Times New Roman" w:cs="Times New Roman"/>
          <w:sz w:val="28"/>
          <w:szCs w:val="28"/>
          <w:spacing w:val="-14"/>
          <w:w w:val="94"/>
        </w:rPr>
        <w:t>G</w:t>
      </w:r>
    </w:p>
    <w:p>
      <w:pPr>
        <w:rPr>
          <w:rFonts w:ascii="Arial"/>
          <w:sz w:val="21"/>
        </w:rPr>
      </w:pPr>
      <w:r/>
    </w:p>
    <w:p>
      <w:pPr>
        <w:ind w:firstLine="369"/>
        <w:spacing w:before="285" w:line="204" w:lineRule="auto"/>
        <w:rPr>
          <w:rFonts w:ascii="SimSun" w:hAnsi="SimSun" w:eastAsia="SimSun" w:cs="SimSun"/>
          <w:sz w:val="28"/>
          <w:szCs w:val="28"/>
        </w:rPr>
      </w:pPr>
      <w:r>
        <w:rPr>
          <w:rFonts w:ascii="SimSun" w:hAnsi="SimSun" w:eastAsia="SimSun" w:cs="SimSun"/>
          <w:sz w:val="28"/>
          <w:szCs w:val="28"/>
          <w:spacing w:val="2"/>
        </w:rPr>
        <w:t>称广西博华三合会计师事务所有限公司</w:t>
      </w:r>
    </w:p>
    <w:p>
      <w:pPr>
        <w:ind w:firstLine="379"/>
        <w:spacing w:before="191" w:line="204" w:lineRule="auto"/>
        <w:rPr>
          <w:rFonts w:ascii="SimSun" w:hAnsi="SimSun" w:eastAsia="SimSun" w:cs="SimSun"/>
          <w:sz w:val="28"/>
          <w:szCs w:val="28"/>
        </w:rPr>
      </w:pPr>
      <w:r>
        <w:rPr>
          <w:rFonts w:ascii="SimSun" w:hAnsi="SimSun" w:eastAsia="SimSun" w:cs="SimSun"/>
          <w:sz w:val="28"/>
          <w:szCs w:val="28"/>
          <w:spacing w:val="-9"/>
        </w:rPr>
        <w:t>型有限责任公司（自然人投资或控股）</w:t>
      </w:r>
    </w:p>
    <w:p>
      <w:pPr>
        <w:ind w:firstLine="389"/>
        <w:spacing w:before="29" w:line="204" w:lineRule="auto"/>
        <w:rPr>
          <w:rFonts w:ascii="YouYuan" w:hAnsi="YouYuan" w:eastAsia="YouYuan" w:cs="YouYuan"/>
          <w:sz w:val="36"/>
          <w:szCs w:val="36"/>
        </w:rPr>
      </w:pPr>
      <w:r>
        <w:rPr>
          <w:rFonts w:ascii="YouYuan" w:hAnsi="YouYuan" w:eastAsia="YouYuan" w:cs="YouYuan"/>
          <w:sz w:val="36"/>
          <w:szCs w:val="36"/>
          <w:spacing w:val="-13"/>
          <w:w w:val="74"/>
        </w:rPr>
        <w:t>所南宁市西乡塘区龙腾路80号台湾街·台北中心8楼809号</w:t>
      </w:r>
    </w:p>
    <w:p>
      <w:pPr>
        <w:sectPr>
          <w:type w:val="continuous"/>
          <w:pgSz w:w="12160" w:h="17020"/>
          <w:pgMar w:top="760" w:right="289" w:bottom="779" w:left="1080" w:header="719" w:footer="60" w:gutter="0"/>
          <w:cols w:equalWidth="0" w:num="2">
            <w:col w:w="1580" w:space="100"/>
            <w:col w:w="9111" w:space="0"/>
          </w:cols>
        </w:sectPr>
        <w:rPr/>
      </w:pPr>
    </w:p>
    <w:p>
      <w:pPr>
        <w:ind w:firstLine="828"/>
        <w:spacing w:before="118" w:line="204" w:lineRule="auto"/>
        <w:rPr>
          <w:rFonts w:ascii="YouYuan" w:hAnsi="YouYuan" w:eastAsia="YouYuan" w:cs="YouYuan"/>
          <w:sz w:val="28"/>
          <w:szCs w:val="28"/>
        </w:rPr>
      </w:pPr>
      <w:r>
        <w:rPr>
          <w:rFonts w:ascii="YouYuan" w:hAnsi="YouYuan" w:eastAsia="YouYuan" w:cs="YouYuan"/>
          <w:sz w:val="28"/>
          <w:szCs w:val="28"/>
          <w:spacing w:val="29"/>
          <w:w w:val="105"/>
        </w:rPr>
        <w:t>法定代表人周云新</w:t>
      </w:r>
    </w:p>
    <w:p>
      <w:pPr>
        <w:ind w:firstLine="828"/>
        <w:spacing w:before="150" w:line="460" w:lineRule="exact"/>
        <w:rPr>
          <w:rFonts w:ascii="YouYuan" w:hAnsi="YouYuan" w:eastAsia="YouYuan" w:cs="YouYuan"/>
          <w:sz w:val="28"/>
          <w:szCs w:val="28"/>
        </w:rPr>
      </w:pPr>
      <w:r>
        <w:rPr>
          <w:rFonts w:ascii="YouYuan" w:hAnsi="YouYuan" w:eastAsia="YouYuan" w:cs="YouYuan"/>
          <w:sz w:val="28"/>
          <w:szCs w:val="28"/>
          <w:spacing w:val="-10"/>
          <w:position w:val="11"/>
        </w:rPr>
        <w:t>注</w:t>
      </w:r>
      <w:r>
        <w:rPr>
          <w:rFonts w:ascii="YouYuan" w:hAnsi="YouYuan" w:eastAsia="YouYuan" w:cs="YouYuan"/>
          <w:sz w:val="28"/>
          <w:szCs w:val="28"/>
          <w:spacing w:val="-58"/>
          <w:position w:val="11"/>
        </w:rPr>
        <w:t> </w:t>
      </w:r>
      <w:r>
        <w:rPr>
          <w:rFonts w:ascii="YouYuan" w:hAnsi="YouYuan" w:eastAsia="YouYuan" w:cs="YouYuan"/>
          <w:sz w:val="28"/>
          <w:szCs w:val="28"/>
          <w:spacing w:val="-10"/>
          <w:position w:val="11"/>
        </w:rPr>
        <w:t>册</w:t>
      </w:r>
      <w:r>
        <w:rPr>
          <w:rFonts w:ascii="YouYuan" w:hAnsi="YouYuan" w:eastAsia="YouYuan" w:cs="YouYuan"/>
          <w:sz w:val="28"/>
          <w:szCs w:val="28"/>
          <w:spacing w:val="-51"/>
          <w:position w:val="11"/>
        </w:rPr>
        <w:t> </w:t>
      </w:r>
      <w:r>
        <w:rPr>
          <w:rFonts w:ascii="YouYuan" w:hAnsi="YouYuan" w:eastAsia="YouYuan" w:cs="YouYuan"/>
          <w:sz w:val="28"/>
          <w:szCs w:val="28"/>
          <w:spacing w:val="-10"/>
          <w:position w:val="11"/>
        </w:rPr>
        <w:t>资</w:t>
      </w:r>
      <w:r>
        <w:rPr>
          <w:rFonts w:ascii="YouYuan" w:hAnsi="YouYuan" w:eastAsia="YouYuan" w:cs="YouYuan"/>
          <w:sz w:val="28"/>
          <w:szCs w:val="28"/>
          <w:spacing w:val="-58"/>
          <w:position w:val="11"/>
        </w:rPr>
        <w:t> </w:t>
      </w:r>
      <w:r>
        <w:rPr>
          <w:rFonts w:ascii="YouYuan" w:hAnsi="YouYuan" w:eastAsia="YouYuan" w:cs="YouYuan"/>
          <w:sz w:val="28"/>
          <w:szCs w:val="28"/>
          <w:spacing w:val="-10"/>
          <w:position w:val="11"/>
        </w:rPr>
        <w:t>本</w:t>
      </w:r>
      <w:r>
        <w:rPr>
          <w:rFonts w:ascii="YouYuan" w:hAnsi="YouYuan" w:eastAsia="YouYuan" w:cs="YouYuan"/>
          <w:sz w:val="28"/>
          <w:szCs w:val="28"/>
          <w:spacing w:val="-56"/>
          <w:position w:val="11"/>
        </w:rPr>
        <w:t> </w:t>
      </w:r>
      <w:r>
        <w:rPr>
          <w:rFonts w:ascii="YouYuan" w:hAnsi="YouYuan" w:eastAsia="YouYuan" w:cs="YouYuan"/>
          <w:sz w:val="28"/>
          <w:szCs w:val="28"/>
          <w:spacing w:val="-10"/>
          <w:position w:val="11"/>
        </w:rPr>
        <w:t>伍</w:t>
      </w:r>
      <w:r>
        <w:rPr>
          <w:rFonts w:ascii="YouYuan" w:hAnsi="YouYuan" w:eastAsia="YouYuan" w:cs="YouYuan"/>
          <w:sz w:val="28"/>
          <w:szCs w:val="28"/>
          <w:spacing w:val="-56"/>
          <w:position w:val="11"/>
        </w:rPr>
        <w:t> </w:t>
      </w:r>
      <w:r>
        <w:rPr>
          <w:rFonts w:ascii="YouYuan" w:hAnsi="YouYuan" w:eastAsia="YouYuan" w:cs="YouYuan"/>
          <w:sz w:val="28"/>
          <w:szCs w:val="28"/>
          <w:spacing w:val="-10"/>
          <w:position w:val="11"/>
        </w:rPr>
        <w:t>拾</w:t>
      </w:r>
      <w:r>
        <w:rPr>
          <w:rFonts w:ascii="YouYuan" w:hAnsi="YouYuan" w:eastAsia="YouYuan" w:cs="YouYuan"/>
          <w:sz w:val="28"/>
          <w:szCs w:val="28"/>
          <w:spacing w:val="-51"/>
          <w:position w:val="11"/>
        </w:rPr>
        <w:t> </w:t>
      </w:r>
      <w:r>
        <w:rPr>
          <w:rFonts w:ascii="YouYuan" w:hAnsi="YouYuan" w:eastAsia="YouYuan" w:cs="YouYuan"/>
          <w:sz w:val="28"/>
          <w:szCs w:val="28"/>
          <w:spacing w:val="-10"/>
          <w:position w:val="11"/>
        </w:rPr>
        <w:t>万</w:t>
      </w:r>
      <w:r>
        <w:rPr>
          <w:rFonts w:ascii="YouYuan" w:hAnsi="YouYuan" w:eastAsia="YouYuan" w:cs="YouYuan"/>
          <w:sz w:val="28"/>
          <w:szCs w:val="28"/>
          <w:spacing w:val="-40"/>
          <w:position w:val="11"/>
        </w:rPr>
        <w:t> </w:t>
      </w:r>
      <w:r>
        <w:rPr>
          <w:rFonts w:ascii="YouYuan" w:hAnsi="YouYuan" w:eastAsia="YouYuan" w:cs="YouYuan"/>
          <w:sz w:val="28"/>
          <w:szCs w:val="28"/>
          <w:spacing w:val="-10"/>
          <w:position w:val="11"/>
        </w:rPr>
        <w:t>圆</w:t>
      </w:r>
      <w:r>
        <w:rPr>
          <w:rFonts w:ascii="YouYuan" w:hAnsi="YouYuan" w:eastAsia="YouYuan" w:cs="YouYuan"/>
          <w:sz w:val="28"/>
          <w:szCs w:val="28"/>
          <w:spacing w:val="-60"/>
          <w:position w:val="11"/>
        </w:rPr>
        <w:t> </w:t>
      </w:r>
      <w:r>
        <w:rPr>
          <w:rFonts w:ascii="YouYuan" w:hAnsi="YouYuan" w:eastAsia="YouYuan" w:cs="YouYuan"/>
          <w:sz w:val="28"/>
          <w:szCs w:val="28"/>
          <w:spacing w:val="-10"/>
          <w:position w:val="11"/>
        </w:rPr>
        <w:t>整</w:t>
      </w:r>
    </w:p>
    <w:p>
      <w:pPr>
        <w:ind w:firstLine="824"/>
        <w:spacing w:line="204" w:lineRule="auto"/>
        <w:rPr>
          <w:rFonts w:ascii="YouYuan" w:hAnsi="YouYuan" w:eastAsia="YouYuan" w:cs="YouYuan"/>
          <w:sz w:val="28"/>
          <w:szCs w:val="28"/>
        </w:rPr>
      </w:pPr>
      <w:r>
        <w:rPr>
          <w:rFonts w:ascii="YouYuan" w:hAnsi="YouYuan" w:eastAsia="YouYuan" w:cs="YouYuan"/>
          <w:sz w:val="28"/>
          <w:szCs w:val="28"/>
          <w:spacing w:val="8"/>
        </w:rPr>
        <w:t>成立日期</w:t>
      </w:r>
      <w:r>
        <w:rPr>
          <w:rFonts w:ascii="YouYuan" w:hAnsi="YouYuan" w:eastAsia="YouYuan" w:cs="YouYuan"/>
          <w:sz w:val="28"/>
          <w:szCs w:val="28"/>
          <w:spacing w:val="80"/>
        </w:rPr>
        <w:t> </w:t>
      </w:r>
      <w:r>
        <w:rPr>
          <w:rFonts w:ascii="YouYuan" w:hAnsi="YouYuan" w:eastAsia="YouYuan" w:cs="YouYuan"/>
          <w:sz w:val="28"/>
          <w:szCs w:val="28"/>
          <w:spacing w:val="8"/>
        </w:rPr>
        <w:t>2005年09月</w:t>
      </w:r>
      <w:r>
        <w:rPr>
          <w:rFonts w:ascii="YouYuan" w:hAnsi="YouYuan" w:eastAsia="YouYuan" w:cs="YouYuan"/>
          <w:sz w:val="28"/>
          <w:szCs w:val="28"/>
          <w:spacing w:val="-81"/>
        </w:rPr>
        <w:t> </w:t>
      </w:r>
      <w:r>
        <w:rPr>
          <w:rFonts w:ascii="YouYuan" w:hAnsi="YouYuan" w:eastAsia="YouYuan" w:cs="YouYuan"/>
          <w:sz w:val="28"/>
          <w:szCs w:val="28"/>
          <w:spacing w:val="8"/>
        </w:rPr>
        <w:t>13</w:t>
      </w:r>
      <w:r>
        <w:rPr>
          <w:rFonts w:ascii="YouYuan" w:hAnsi="YouYuan" w:eastAsia="YouYuan" w:cs="YouYuan"/>
          <w:sz w:val="28"/>
          <w:szCs w:val="28"/>
          <w:spacing w:val="-66"/>
        </w:rPr>
        <w:t> </w:t>
      </w:r>
      <w:r>
        <w:rPr>
          <w:rFonts w:ascii="YouYuan" w:hAnsi="YouYuan" w:eastAsia="YouYuan" w:cs="YouYuan"/>
          <w:sz w:val="28"/>
          <w:szCs w:val="28"/>
          <w:spacing w:val="8"/>
        </w:rPr>
        <w:t>日</w:t>
      </w:r>
    </w:p>
    <w:p>
      <w:pPr>
        <w:ind w:firstLine="833"/>
        <w:spacing w:before="151" w:line="204" w:lineRule="auto"/>
        <w:rPr>
          <w:rFonts w:ascii="YouYuan" w:hAnsi="YouYuan" w:eastAsia="YouYuan" w:cs="YouYuan"/>
          <w:sz w:val="28"/>
          <w:szCs w:val="28"/>
        </w:rPr>
      </w:pPr>
      <w:r>
        <w:rPr>
          <w:rFonts w:ascii="YouYuan" w:hAnsi="YouYuan" w:eastAsia="YouYuan" w:cs="YouYuan"/>
          <w:sz w:val="28"/>
          <w:szCs w:val="28"/>
          <w:spacing w:val="-10"/>
        </w:rPr>
        <w:t>营</w:t>
      </w:r>
      <w:r>
        <w:rPr>
          <w:rFonts w:ascii="YouYuan" w:hAnsi="YouYuan" w:eastAsia="YouYuan" w:cs="YouYuan"/>
          <w:sz w:val="28"/>
          <w:szCs w:val="28"/>
        </w:rPr>
        <w:t> </w:t>
      </w:r>
      <w:r>
        <w:rPr>
          <w:rFonts w:ascii="YouYuan" w:hAnsi="YouYuan" w:eastAsia="YouYuan" w:cs="YouYuan"/>
          <w:sz w:val="28"/>
          <w:szCs w:val="28"/>
          <w:spacing w:val="-10"/>
        </w:rPr>
        <w:t>业</w:t>
      </w:r>
      <w:r>
        <w:rPr>
          <w:rFonts w:ascii="YouYuan" w:hAnsi="YouYuan" w:eastAsia="YouYuan" w:cs="YouYuan"/>
          <w:sz w:val="28"/>
          <w:szCs w:val="28"/>
          <w:spacing w:val="1"/>
        </w:rPr>
        <w:t> </w:t>
      </w:r>
      <w:r>
        <w:rPr>
          <w:rFonts w:ascii="YouYuan" w:hAnsi="YouYuan" w:eastAsia="YouYuan" w:cs="YouYuan"/>
          <w:sz w:val="28"/>
          <w:szCs w:val="28"/>
          <w:spacing w:val="-10"/>
        </w:rPr>
        <w:t>期</w:t>
      </w:r>
      <w:r>
        <w:rPr>
          <w:rFonts w:ascii="YouYuan" w:hAnsi="YouYuan" w:eastAsia="YouYuan" w:cs="YouYuan"/>
          <w:sz w:val="28"/>
          <w:szCs w:val="28"/>
          <w:spacing w:val="10"/>
        </w:rPr>
        <w:t> </w:t>
      </w:r>
      <w:r>
        <w:rPr>
          <w:rFonts w:ascii="YouYuan" w:hAnsi="YouYuan" w:eastAsia="YouYuan" w:cs="YouYuan"/>
          <w:sz w:val="28"/>
          <w:szCs w:val="28"/>
          <w:spacing w:val="-10"/>
        </w:rPr>
        <w:t>限</w:t>
      </w:r>
      <w:r>
        <w:rPr>
          <w:rFonts w:ascii="YouYuan" w:hAnsi="YouYuan" w:eastAsia="YouYuan" w:cs="YouYuan"/>
          <w:sz w:val="28"/>
          <w:szCs w:val="28"/>
          <w:spacing w:val="-3"/>
        </w:rPr>
        <w:t> </w:t>
      </w:r>
      <w:r>
        <w:rPr>
          <w:rFonts w:ascii="YouYuan" w:hAnsi="YouYuan" w:eastAsia="YouYuan" w:cs="YouYuan"/>
          <w:sz w:val="28"/>
          <w:szCs w:val="28"/>
          <w:spacing w:val="-10"/>
        </w:rPr>
        <w:t>长</w:t>
      </w:r>
      <w:r>
        <w:rPr>
          <w:rFonts w:ascii="YouYuan" w:hAnsi="YouYuan" w:eastAsia="YouYuan" w:cs="YouYuan"/>
          <w:sz w:val="28"/>
          <w:szCs w:val="28"/>
          <w:spacing w:val="1"/>
        </w:rPr>
        <w:t> </w:t>
      </w:r>
      <w:r>
        <w:rPr>
          <w:rFonts w:ascii="YouYuan" w:hAnsi="YouYuan" w:eastAsia="YouYuan" w:cs="YouYuan"/>
          <w:sz w:val="28"/>
          <w:szCs w:val="28"/>
          <w:spacing w:val="-10"/>
        </w:rPr>
        <w:t>期</w:t>
      </w:r>
    </w:p>
    <w:p>
      <w:pPr>
        <w:ind w:firstLine="833"/>
        <w:spacing w:before="170" w:line="204" w:lineRule="auto"/>
        <w:rPr>
          <w:rFonts w:ascii="SimSun" w:hAnsi="SimSun" w:eastAsia="SimSun" w:cs="SimSun"/>
          <w:sz w:val="28"/>
          <w:szCs w:val="28"/>
        </w:rPr>
      </w:pPr>
      <w:r>
        <w:rPr>
          <w:rFonts w:ascii="SimSun" w:hAnsi="SimSun" w:eastAsia="SimSun" w:cs="SimSun"/>
          <w:sz w:val="28"/>
          <w:szCs w:val="28"/>
          <w:spacing w:val="-7"/>
          <w:position w:val="9"/>
        </w:rPr>
        <w:t>经</w:t>
      </w:r>
      <w:r>
        <w:rPr>
          <w:rFonts w:ascii="SimSun" w:hAnsi="SimSun" w:eastAsia="SimSun" w:cs="SimSun"/>
          <w:sz w:val="28"/>
          <w:szCs w:val="28"/>
          <w:spacing w:val="59"/>
          <w:position w:val="9"/>
        </w:rPr>
        <w:t> </w:t>
      </w:r>
      <w:r>
        <w:rPr>
          <w:rFonts w:ascii="SimSun" w:hAnsi="SimSun" w:eastAsia="SimSun" w:cs="SimSun"/>
          <w:sz w:val="28"/>
          <w:szCs w:val="28"/>
          <w:spacing w:val="-7"/>
          <w:position w:val="9"/>
        </w:rPr>
        <w:t>营</w:t>
      </w:r>
      <w:r>
        <w:rPr>
          <w:rFonts w:ascii="SimSun" w:hAnsi="SimSun" w:eastAsia="SimSun" w:cs="SimSun"/>
          <w:sz w:val="28"/>
          <w:szCs w:val="28"/>
          <w:spacing w:val="33"/>
          <w:position w:val="9"/>
        </w:rPr>
        <w:t> </w:t>
      </w:r>
      <w:r>
        <w:rPr>
          <w:rFonts w:ascii="SimSun" w:hAnsi="SimSun" w:eastAsia="SimSun" w:cs="SimSun"/>
          <w:sz w:val="28"/>
          <w:szCs w:val="28"/>
          <w:spacing w:val="-7"/>
          <w:position w:val="9"/>
        </w:rPr>
        <w:t>范</w:t>
      </w:r>
      <w:r>
        <w:rPr>
          <w:rFonts w:ascii="SimSun" w:hAnsi="SimSun" w:eastAsia="SimSun" w:cs="SimSun"/>
          <w:sz w:val="28"/>
          <w:szCs w:val="28"/>
          <w:spacing w:val="52"/>
          <w:position w:val="9"/>
        </w:rPr>
        <w:t> </w:t>
      </w:r>
      <w:r>
        <w:rPr>
          <w:rFonts w:ascii="SimSun" w:hAnsi="SimSun" w:eastAsia="SimSun" w:cs="SimSun"/>
          <w:sz w:val="28"/>
          <w:szCs w:val="28"/>
          <w:spacing w:val="-7"/>
          <w:position w:val="9"/>
        </w:rPr>
        <w:t>围</w:t>
      </w:r>
      <w:r>
        <w:rPr>
          <w:rFonts w:ascii="SimSun" w:hAnsi="SimSun" w:eastAsia="SimSun" w:cs="SimSun"/>
          <w:sz w:val="28"/>
          <w:szCs w:val="28"/>
          <w:spacing w:val="88"/>
          <w:position w:val="9"/>
        </w:rPr>
        <w:t> </w:t>
      </w:r>
      <w:r>
        <w:rPr>
          <w:rFonts w:ascii="SimSun" w:hAnsi="SimSun" w:eastAsia="SimSun" w:cs="SimSun"/>
          <w:sz w:val="28"/>
          <w:szCs w:val="28"/>
          <w:spacing w:val="-7"/>
          <w:position w:val="-1"/>
        </w:rPr>
        <w:t>审查企业会计报表，出具审计报告，验证企业资本，出具验</w:t>
      </w:r>
    </w:p>
    <w:p>
      <w:pPr>
        <w:ind w:left="2620" w:right="926" w:firstLine="12"/>
        <w:spacing w:before="22" w:line="211" w:lineRule="auto"/>
        <w:rPr>
          <w:rFonts w:ascii="SimSun" w:hAnsi="SimSun" w:eastAsia="SimSun" w:cs="SimSun"/>
          <w:sz w:val="28"/>
          <w:szCs w:val="28"/>
        </w:rPr>
      </w:pPr>
      <w:r>
        <w:rPr>
          <w:rFonts w:ascii="SimSun" w:hAnsi="SimSun" w:eastAsia="SimSun" w:cs="SimSun"/>
          <w:sz w:val="28"/>
          <w:szCs w:val="28"/>
          <w:spacing w:val="-2"/>
        </w:rPr>
        <w:t>资报告，办理企业合并、分立、清算事宜中的审计业务，出</w:t>
      </w:r>
      <w:r>
        <w:rPr>
          <w:rFonts w:ascii="SimSun" w:hAnsi="SimSun" w:eastAsia="SimSun" w:cs="SimSun"/>
          <w:sz w:val="28"/>
          <w:szCs w:val="28"/>
          <w:spacing w:val="2"/>
        </w:rPr>
        <w:t> </w:t>
      </w:r>
      <w:r>
        <w:rPr>
          <w:rFonts w:ascii="SimSun" w:hAnsi="SimSun" w:eastAsia="SimSun" w:cs="SimSun"/>
          <w:sz w:val="28"/>
          <w:szCs w:val="28"/>
          <w:spacing w:val="3"/>
        </w:rPr>
        <w:t>具有关报告;基本建设年度决算审计，代理记帐，会计咨</w:t>
      </w:r>
      <w:r>
        <w:rPr>
          <w:rFonts w:ascii="SimSun" w:hAnsi="SimSun" w:eastAsia="SimSun" w:cs="SimSun"/>
          <w:sz w:val="28"/>
          <w:szCs w:val="28"/>
          <w:spacing w:val="2"/>
        </w:rPr>
        <w:t>   </w:t>
      </w:r>
      <w:r>
        <w:rPr>
          <w:rFonts w:ascii="SimSun" w:hAnsi="SimSun" w:eastAsia="SimSun" w:cs="SimSun"/>
          <w:sz w:val="28"/>
          <w:szCs w:val="28"/>
          <w:spacing w:val="-3"/>
        </w:rPr>
        <w:t>询，税务咨询，管理咨询，会计培训，法律、法规规定的其</w:t>
      </w:r>
      <w:r>
        <w:rPr>
          <w:rFonts w:ascii="SimSun" w:hAnsi="SimSun" w:eastAsia="SimSun" w:cs="SimSun"/>
          <w:sz w:val="28"/>
          <w:szCs w:val="28"/>
          <w:spacing w:val="19"/>
        </w:rPr>
        <w:t> </w:t>
      </w:r>
      <w:r>
        <w:rPr>
          <w:rFonts w:ascii="SimSun" w:hAnsi="SimSun" w:eastAsia="SimSun" w:cs="SimSun"/>
          <w:sz w:val="28"/>
          <w:szCs w:val="28"/>
          <w:spacing w:val="-4"/>
        </w:rPr>
        <w:t>它业务。（依法须经批准的项目，经相关部门批准后方可开</w:t>
      </w:r>
      <w:r>
        <w:rPr>
          <w:rFonts w:ascii="SimSun" w:hAnsi="SimSun" w:eastAsia="SimSun" w:cs="SimSun"/>
          <w:sz w:val="28"/>
          <w:szCs w:val="28"/>
          <w:spacing w:val="25"/>
        </w:rPr>
        <w:t> </w:t>
      </w:r>
      <w:r>
        <w:rPr>
          <w:rFonts w:ascii="SimSun" w:hAnsi="SimSun" w:eastAsia="SimSun" w:cs="SimSun"/>
          <w:sz w:val="28"/>
          <w:szCs w:val="28"/>
          <w:spacing w:val="2"/>
        </w:rPr>
        <w:t>展经营活动。）</w:t>
      </w:r>
    </w:p>
    <w:p>
      <w:pPr>
        <w:rPr/>
      </w:pPr>
      <w:r/>
    </w:p>
    <w:p>
      <w:pPr>
        <w:rPr/>
      </w:pPr>
      <w:r/>
    </w:p>
    <w:p>
      <w:pPr>
        <w:rPr/>
      </w:pPr>
      <w:r/>
    </w:p>
    <w:p>
      <w:pPr>
        <w:rPr/>
      </w:pPr>
      <w:r/>
    </w:p>
    <w:p>
      <w:pPr>
        <w:rPr/>
      </w:pPr>
      <w:r/>
    </w:p>
    <w:p>
      <w:pPr>
        <w:rPr/>
      </w:pPr>
      <w:r/>
    </w:p>
    <w:p>
      <w:pPr>
        <w:spacing w:line="129" w:lineRule="exact"/>
        <w:rPr/>
      </w:pPr>
      <w:r/>
    </w:p>
    <w:p>
      <w:pPr>
        <w:sectPr>
          <w:type w:val="continuous"/>
          <w:pgSz w:w="12160" w:h="17020"/>
          <w:pgMar w:top="760" w:right="289" w:bottom="779" w:left="1080" w:header="719" w:footer="60" w:gutter="0"/>
          <w:cols w:equalWidth="0" w:num="1">
            <w:col w:w="10790" w:space="0"/>
          </w:cols>
        </w:sectPr>
        <w:rPr/>
      </w:pPr>
    </w:p>
    <w:p>
      <w:pPr>
        <w:rPr>
          <w:rFonts w:ascii="Arial"/>
          <w:sz w:val="21"/>
        </w:rPr>
      </w:pPr>
      <w:r/>
    </w:p>
    <w:p>
      <w:pPr>
        <w:ind w:firstLine="958"/>
        <w:spacing w:before="56" w:line="204" w:lineRule="auto"/>
        <w:rPr>
          <w:rFonts w:ascii="SimSun" w:hAnsi="SimSun" w:eastAsia="SimSun" w:cs="SimSun"/>
          <w:sz w:val="16"/>
          <w:szCs w:val="16"/>
        </w:rPr>
      </w:pPr>
      <w:r>
        <w:rPr>
          <w:rFonts w:ascii="SimSun" w:hAnsi="SimSun" w:eastAsia="SimSun" w:cs="SimSun"/>
          <w:sz w:val="16"/>
          <w:szCs w:val="16"/>
          <w:spacing w:val="-5"/>
          <w:w w:val="71"/>
        </w:rPr>
        <w:t>1、毫年1月1日蓬6月3日过企业信用饶急公示</w:t>
      </w:r>
    </w:p>
    <w:p>
      <w:pPr>
        <w:ind w:firstLine="919"/>
        <w:spacing w:before="21" w:line="180" w:lineRule="exact"/>
        <w:textAlignment w:val="center"/>
        <w:rPr/>
      </w:pPr>
      <w:r>
        <w:drawing>
          <wp:inline distT="0" distB="0" distL="0" distR="0">
            <wp:extent cx="812852" cy="114237"/>
            <wp:effectExtent l="0" t="0" r="0" b="0"/>
            <wp:docPr id="58" name="IM 58"/>
            <wp:cNvGraphicFramePr/>
            <a:graphic>
              <a:graphicData uri="http://schemas.openxmlformats.org/drawingml/2006/picture">
                <pic:pic>
                  <pic:nvPicPr>
                    <pic:cNvPr id="58" name="IM 58"/>
                    <pic:cNvPicPr/>
                  </pic:nvPicPr>
                  <pic:blipFill>
                    <a:blip r:embed="rId66"/>
                    <a:stretch>
                      <a:fillRect/>
                    </a:stretch>
                  </pic:blipFill>
                  <pic:spPr>
                    <a:xfrm rot="0">
                      <a:off x="0" y="0"/>
                      <a:ext cx="812852" cy="114237"/>
                    </a:xfrm>
                    <a:prstGeom prst="rect">
                      <a:avLst/>
                    </a:prstGeom>
                  </pic:spPr>
                </pic:pic>
              </a:graphicData>
            </a:graphic>
          </wp:inline>
        </w:drawing>
      </w:r>
    </w:p>
    <w:p>
      <w:pPr>
        <w:ind w:firstLine="659"/>
        <w:spacing w:before="240" w:line="170" w:lineRule="exact"/>
        <w:textAlignment w:val="center"/>
        <w:rPr/>
      </w:pPr>
      <w:r>
        <w:drawing>
          <wp:inline distT="0" distB="0" distL="0" distR="0">
            <wp:extent cx="1543084" cy="107968"/>
            <wp:effectExtent l="0" t="0" r="0" b="0"/>
            <wp:docPr id="59" name="IM 59"/>
            <wp:cNvGraphicFramePr/>
            <a:graphic>
              <a:graphicData uri="http://schemas.openxmlformats.org/drawingml/2006/picture">
                <pic:pic>
                  <pic:nvPicPr>
                    <pic:cNvPr id="59" name="IM 59"/>
                    <pic:cNvPicPr/>
                  </pic:nvPicPr>
                  <pic:blipFill>
                    <a:blip r:embed="rId67"/>
                    <a:stretch>
                      <a:fillRect/>
                    </a:stretch>
                  </pic:blipFill>
                  <pic:spPr>
                    <a:xfrm rot="0">
                      <a:off x="0" y="0"/>
                      <a:ext cx="1543084" cy="107968"/>
                    </a:xfrm>
                    <a:prstGeom prst="rect">
                      <a:avLst/>
                    </a:prstGeom>
                  </pic:spPr>
                </pic:pic>
              </a:graphicData>
            </a:graphic>
          </wp:inline>
        </w:drawing>
      </w:r>
    </w:p>
    <w:p>
      <w:pPr>
        <w:spacing w:line="170" w:lineRule="exact"/>
        <w:rPr/>
      </w:pPr>
      <w:r/>
    </w:p>
    <w:p>
      <w:pPr>
        <w:spacing w:line="14" w:lineRule="auto"/>
        <w:rPr>
          <w:rFonts w:ascii="Arial"/>
          <w:sz w:val="2"/>
        </w:rPr>
      </w:pPr>
      <w:r>
        <w:rPr>
          <w:rFonts w:ascii="Arial" w:hAnsi="Arial" w:eastAsia="Arial" w:cs="Arial"/>
          <w:sz w:val="2"/>
          <w:szCs w:val="2"/>
        </w:rPr>
        <w:br w:type="column"/>
      </w:r>
    </w:p>
    <w:p>
      <w:pPr>
        <w:ind w:firstLine="890"/>
        <w:spacing w:before="50" w:line="204" w:lineRule="auto"/>
        <w:rPr>
          <w:rFonts w:ascii="DengXian" w:hAnsi="DengXian" w:eastAsia="DengXian" w:cs="DengXian"/>
          <w:sz w:val="28"/>
          <w:szCs w:val="28"/>
        </w:rPr>
      </w:pPr>
      <w:r>
        <w:rPr>
          <w:rFonts w:ascii="DengXian" w:hAnsi="DengXian" w:eastAsia="DengXian" w:cs="DengXian"/>
          <w:sz w:val="28"/>
          <w:szCs w:val="28"/>
          <w:spacing w:val="-7"/>
        </w:rPr>
        <w:t>登</w:t>
      </w:r>
      <w:r>
        <w:rPr>
          <w:rFonts w:ascii="DengXian" w:hAnsi="DengXian" w:eastAsia="DengXian" w:cs="DengXian"/>
          <w:sz w:val="28"/>
          <w:szCs w:val="28"/>
          <w:spacing w:val="15"/>
        </w:rPr>
        <w:t>  </w:t>
      </w:r>
      <w:r>
        <w:rPr>
          <w:rFonts w:ascii="DengXian" w:hAnsi="DengXian" w:eastAsia="DengXian" w:cs="DengXian"/>
          <w:sz w:val="28"/>
          <w:szCs w:val="28"/>
          <w:spacing w:val="-7"/>
        </w:rPr>
        <w:t>记</w:t>
      </w:r>
      <w:r>
        <w:rPr>
          <w:rFonts w:ascii="DengXian" w:hAnsi="DengXian" w:eastAsia="DengXian" w:cs="DengXian"/>
          <w:sz w:val="28"/>
          <w:szCs w:val="28"/>
          <w:spacing w:val="11"/>
          <w:w w:val="101"/>
        </w:rPr>
        <w:t>  </w:t>
      </w:r>
      <w:r>
        <w:rPr>
          <w:rFonts w:ascii="DengXian" w:hAnsi="DengXian" w:eastAsia="DengXian" w:cs="DengXian"/>
          <w:sz w:val="28"/>
          <w:szCs w:val="28"/>
          <w:spacing w:val="-7"/>
        </w:rPr>
        <w:t>机</w:t>
      </w:r>
      <w:r>
        <w:rPr>
          <w:rFonts w:ascii="DengXian" w:hAnsi="DengXian" w:eastAsia="DengXian" w:cs="DengXian"/>
          <w:sz w:val="28"/>
          <w:szCs w:val="28"/>
          <w:spacing w:val="19"/>
        </w:rPr>
        <w:t>  </w:t>
      </w:r>
      <w:r>
        <w:rPr>
          <w:rFonts w:ascii="DengXian" w:hAnsi="DengXian" w:eastAsia="DengXian" w:cs="DengXian"/>
          <w:sz w:val="28"/>
          <w:szCs w:val="28"/>
          <w:spacing w:val="-7"/>
        </w:rPr>
        <w:t>关</w:t>
      </w:r>
    </w:p>
    <w:p>
      <w:pPr>
        <w:rPr>
          <w:rFonts w:ascii="Arial"/>
          <w:sz w:val="21"/>
        </w:rPr>
      </w:pPr>
      <w:r/>
    </w:p>
    <w:p>
      <w:pPr>
        <w:ind w:firstLine="2665"/>
        <w:spacing w:before="263" w:line="210" w:lineRule="auto"/>
        <w:rPr>
          <w:sz w:val="28"/>
          <w:szCs w:val="28"/>
        </w:rPr>
      </w:pPr>
      <w:r>
        <w:drawing>
          <wp:anchor distT="0" distB="0" distL="0" distR="0" simplePos="0" relativeHeight="251686912" behindDoc="0" locked="0" layoutInCell="1" allowOverlap="1">
            <wp:simplePos x="0" y="0"/>
            <wp:positionH relativeFrom="column">
              <wp:posOffset>1644562</wp:posOffset>
            </wp:positionH>
            <wp:positionV relativeFrom="paragraph">
              <wp:posOffset>-1264019</wp:posOffset>
            </wp:positionV>
            <wp:extent cx="1504939" cy="1473197"/>
            <wp:effectExtent l="0" t="0" r="0" b="0"/>
            <wp:wrapNone/>
            <wp:docPr id="60" name="IM 60"/>
            <wp:cNvGraphicFramePr/>
            <a:graphic>
              <a:graphicData uri="http://schemas.openxmlformats.org/drawingml/2006/picture">
                <pic:pic>
                  <pic:nvPicPr>
                    <pic:cNvPr id="60" name="IM 60"/>
                    <pic:cNvPicPr/>
                  </pic:nvPicPr>
                  <pic:blipFill>
                    <a:blip r:embed="rId68"/>
                    <a:stretch>
                      <a:fillRect/>
                    </a:stretch>
                  </pic:blipFill>
                  <pic:spPr>
                    <a:xfrm rot="0">
                      <a:off x="0" y="0"/>
                      <a:ext cx="1504939" cy="1473197"/>
                    </a:xfrm>
                    <a:prstGeom prst="rect">
                      <a:avLst/>
                    </a:prstGeom>
                  </pic:spPr>
                </pic:pic>
              </a:graphicData>
            </a:graphic>
          </wp:anchor>
        </w:drawing>
      </w:r>
      <w:r>
        <w:rPr>
          <w:rFonts w:ascii="Times New Roman" w:hAnsi="Times New Roman" w:eastAsia="Times New Roman" w:cs="Times New Roman"/>
          <w:sz w:val="28"/>
          <w:szCs w:val="28"/>
          <w:spacing w:val="-10"/>
          <w:w w:val="93"/>
        </w:rPr>
        <w:t>J</w:t>
      </w:r>
      <w:r>
        <w:rPr>
          <w:rFonts w:ascii="Times New Roman" w:hAnsi="Times New Roman" w:eastAsia="Times New Roman" w:cs="Times New Roman"/>
          <w:sz w:val="28"/>
          <w:szCs w:val="28"/>
          <w:spacing w:val="4"/>
          <w:w w:val="101"/>
        </w:rPr>
        <w:t>       </w:t>
      </w:r>
      <w:r>
        <w:rPr>
          <w:rFonts w:ascii="SimHei" w:hAnsi="SimHei" w:eastAsia="SimHei" w:cs="SimHei"/>
          <w:sz w:val="28"/>
          <w:szCs w:val="28"/>
          <w:spacing w:val="-10"/>
          <w:w w:val="93"/>
        </w:rPr>
        <w:t>年</w:t>
      </w:r>
      <w:r>
        <w:rPr>
          <w:rFonts w:ascii="SimHei" w:hAnsi="SimHei" w:eastAsia="SimHei" w:cs="SimHei"/>
          <w:sz w:val="28"/>
          <w:szCs w:val="28"/>
          <w:spacing w:val="-1"/>
        </w:rPr>
        <w:t> </w:t>
      </w:r>
      <w:r>
        <w:rPr>
          <w:sz w:val="28"/>
          <w:szCs w:val="28"/>
          <w:position w:val="-2"/>
        </w:rPr>
        <w:drawing>
          <wp:inline distT="0" distB="0" distL="0" distR="0">
            <wp:extent cx="196823" cy="107968"/>
            <wp:effectExtent l="0" t="0" r="0" b="0"/>
            <wp:docPr id="61" name="IM 61"/>
            <wp:cNvGraphicFramePr/>
            <a:graphic>
              <a:graphicData uri="http://schemas.openxmlformats.org/drawingml/2006/picture">
                <pic:pic>
                  <pic:nvPicPr>
                    <pic:cNvPr id="61" name="IM 61"/>
                    <pic:cNvPicPr/>
                  </pic:nvPicPr>
                  <pic:blipFill>
                    <a:blip r:embed="rId69"/>
                    <a:stretch>
                      <a:fillRect/>
                    </a:stretch>
                  </pic:blipFill>
                  <pic:spPr>
                    <a:xfrm rot="0">
                      <a:off x="0" y="0"/>
                      <a:ext cx="196823" cy="107968"/>
                    </a:xfrm>
                    <a:prstGeom prst="rect">
                      <a:avLst/>
                    </a:prstGeom>
                  </pic:spPr>
                </pic:pic>
              </a:graphicData>
            </a:graphic>
          </wp:inline>
        </w:drawing>
      </w:r>
      <w:r>
        <w:rPr>
          <w:rFonts w:ascii="SimHei" w:hAnsi="SimHei" w:eastAsia="SimHei" w:cs="SimHei"/>
          <w:sz w:val="28"/>
          <w:szCs w:val="28"/>
        </w:rPr>
        <w:t>   </w:t>
      </w:r>
      <w:r>
        <w:rPr>
          <w:sz w:val="28"/>
          <w:szCs w:val="28"/>
          <w:position w:val="-3"/>
        </w:rPr>
        <w:drawing>
          <wp:inline distT="0" distB="0" distL="0" distR="0">
            <wp:extent cx="234968" cy="107968"/>
            <wp:effectExtent l="0" t="0" r="0" b="0"/>
            <wp:docPr id="62" name="IM 62"/>
            <wp:cNvGraphicFramePr/>
            <a:graphic>
              <a:graphicData uri="http://schemas.openxmlformats.org/drawingml/2006/picture">
                <pic:pic>
                  <pic:nvPicPr>
                    <pic:cNvPr id="62" name="IM 62"/>
                    <pic:cNvPicPr/>
                  </pic:nvPicPr>
                  <pic:blipFill>
                    <a:blip r:embed="rId70"/>
                    <a:stretch>
                      <a:fillRect/>
                    </a:stretch>
                  </pic:blipFill>
                  <pic:spPr>
                    <a:xfrm rot="0">
                      <a:off x="0" y="0"/>
                      <a:ext cx="234968" cy="107968"/>
                    </a:xfrm>
                    <a:prstGeom prst="rect">
                      <a:avLst/>
                    </a:prstGeom>
                  </pic:spPr>
                </pic:pic>
              </a:graphicData>
            </a:graphic>
          </wp:inline>
        </w:drawing>
      </w:r>
      <w:r>
        <w:rPr>
          <w:rFonts w:ascii="SimHei" w:hAnsi="SimHei" w:eastAsia="SimHei" w:cs="SimHei"/>
          <w:sz w:val="28"/>
          <w:szCs w:val="28"/>
          <w:spacing w:val="-10"/>
        </w:rPr>
        <w:t> </w:t>
      </w:r>
      <w:r>
        <w:rPr>
          <w:sz w:val="28"/>
          <w:szCs w:val="28"/>
          <w:position w:val="-14"/>
        </w:rPr>
        <w:drawing>
          <wp:inline distT="0" distB="0" distL="0" distR="0">
            <wp:extent cx="165087" cy="177786"/>
            <wp:effectExtent l="0" t="0" r="0" b="0"/>
            <wp:docPr id="63" name="IM 63"/>
            <wp:cNvGraphicFramePr/>
            <a:graphic>
              <a:graphicData uri="http://schemas.openxmlformats.org/drawingml/2006/picture">
                <pic:pic>
                  <pic:nvPicPr>
                    <pic:cNvPr id="63" name="IM 63"/>
                    <pic:cNvPicPr/>
                  </pic:nvPicPr>
                  <pic:blipFill>
                    <a:blip r:embed="rId71"/>
                    <a:stretch>
                      <a:fillRect/>
                    </a:stretch>
                  </pic:blipFill>
                  <pic:spPr>
                    <a:xfrm rot="0">
                      <a:off x="0" y="0"/>
                      <a:ext cx="165087" cy="177786"/>
                    </a:xfrm>
                    <a:prstGeom prst="rect">
                      <a:avLst/>
                    </a:prstGeom>
                  </pic:spPr>
                </pic:pic>
              </a:graphicData>
            </a:graphic>
          </wp:inline>
        </w:drawing>
      </w:r>
    </w:p>
    <w:sectPr>
      <w:type w:val="continuous"/>
      <w:pgSz w:w="12160" w:h="17020"/>
      <w:pgMar w:top="760" w:right="289" w:bottom="779" w:left="1080" w:header="719" w:footer="60" w:gutter="0"/>
      <w:cols w:equalWidth="0" w:num="2">
        <w:col w:w="3981" w:space="100"/>
        <w:col w:w="6710" w:space="0"/>
      </w:cols>
    </w:sectPr>
  </w:body>
</w:document>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980"/>
      <w:spacing w:line="130" w:lineRule="exact"/>
      <w:textAlignment w:val="center"/>
      <w:rPr/>
    </w:pPr>
    <w:r>
      <w:drawing>
        <wp:inline distT="0" distB="0" distL="0" distR="0">
          <wp:extent cx="101599" cy="82564"/>
          <wp:effectExtent l="0" t="0" r="0" b="0"/>
          <wp:docPr id="1" name="IM 1"/>
          <wp:cNvGraphicFramePr/>
          <a:graphic>
            <a:graphicData uri="http://schemas.openxmlformats.org/drawingml/2006/picture">
              <pic:pic>
                <pic:nvPicPr>
                  <pic:cNvPr id="1" name="IM 1"/>
                  <pic:cNvPicPr/>
                </pic:nvPicPr>
                <pic:blipFill>
                  <a:blip r:embed="rId1"/>
                  <a:stretch>
                    <a:fillRect/>
                  </a:stretch>
                </pic:blipFill>
                <pic:spPr>
                  <a:xfrm rot="0">
                    <a:off x="0" y="0"/>
                    <a:ext cx="101599" cy="82564"/>
                  </a:xfrm>
                  <a:prstGeom prst="rect">
                    <a:avLst/>
                  </a:prstGeom>
                </pic:spPr>
              </pic:pic>
            </a:graphicData>
          </a:graphic>
        </wp:inline>
      </w:drawing>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9"/>
      <w:spacing w:before="29" w:after="45" w:line="250" w:lineRule="exact"/>
      <w:textAlignment w:val="center"/>
      <w:rPr/>
    </w:pPr>
    <w:r>
      <w:drawing>
        <wp:anchor distT="0" distB="0" distL="0" distR="0" simplePos="0" relativeHeight="251662336" behindDoc="0" locked="0" layoutInCell="0" allowOverlap="1">
          <wp:simplePos x="0" y="0"/>
          <wp:positionH relativeFrom="page">
            <wp:posOffset>990586</wp:posOffset>
          </wp:positionH>
          <wp:positionV relativeFrom="page">
            <wp:posOffset>10312410</wp:posOffset>
          </wp:positionV>
          <wp:extent cx="6057940" cy="44474"/>
          <wp:effectExtent l="0" t="0" r="0" b="0"/>
          <wp:wrapNone/>
          <wp:docPr id="48" name="IM 48"/>
          <wp:cNvGraphicFramePr/>
          <a:graphic>
            <a:graphicData uri="http://schemas.openxmlformats.org/drawingml/2006/picture">
              <pic:pic>
                <pic:nvPicPr>
                  <pic:cNvPr id="48" name="IM 48"/>
                  <pic:cNvPicPr/>
                </pic:nvPicPr>
                <pic:blipFill>
                  <a:blip r:embed="rId1"/>
                  <a:stretch>
                    <a:fillRect/>
                  </a:stretch>
                </pic:blipFill>
                <pic:spPr>
                  <a:xfrm rot="0">
                    <a:off x="0" y="0"/>
                    <a:ext cx="6057940" cy="44474"/>
                  </a:xfrm>
                  <a:prstGeom prst="rect">
                    <a:avLst/>
                  </a:prstGeom>
                </pic:spPr>
              </pic:pic>
            </a:graphicData>
          </a:graphic>
        </wp:anchor>
      </w:drawing>
    </w:r>
    <w:r>
      <w:drawing>
        <wp:inline distT="0" distB="0" distL="0" distR="0">
          <wp:extent cx="5022823" cy="158765"/>
          <wp:effectExtent l="0" t="0" r="0" b="0"/>
          <wp:docPr id="49" name="IM 49"/>
          <wp:cNvGraphicFramePr/>
          <a:graphic>
            <a:graphicData uri="http://schemas.openxmlformats.org/drawingml/2006/picture">
              <pic:pic>
                <pic:nvPicPr>
                  <pic:cNvPr id="49" name="IM 49"/>
                  <pic:cNvPicPr/>
                </pic:nvPicPr>
                <pic:blipFill>
                  <a:blip r:embed="rId2"/>
                  <a:stretch>
                    <a:fillRect/>
                  </a:stretch>
                </pic:blipFill>
                <pic:spPr>
                  <a:xfrm rot="0">
                    <a:off x="0" y="0"/>
                    <a:ext cx="5022823" cy="158765"/>
                  </a:xfrm>
                  <a:prstGeom prst="rect">
                    <a:avLst/>
                  </a:prstGeom>
                </pic:spPr>
              </pic:pic>
            </a:graphicData>
          </a:graphic>
        </wp:inline>
      </w:drawing>
    </w:r>
  </w:p>
  <w:p>
    <w:pPr>
      <w:ind w:firstLine="260"/>
      <w:spacing w:line="394" w:lineRule="exact"/>
      <w:rPr>
        <w:rFonts w:ascii="Times New Roman" w:hAnsi="Times New Roman" w:eastAsia="Times New Roman" w:cs="Times New Roman"/>
        <w:sz w:val="24"/>
        <w:szCs w:val="24"/>
      </w:rPr>
    </w:pPr>
    <w:r>
      <w:rPr>
        <w:position w:val="-7"/>
      </w:rPr>
      <w:drawing>
        <wp:inline distT="0" distB="0" distL="0" distR="0">
          <wp:extent cx="1168355" cy="133258"/>
          <wp:effectExtent l="0" t="0" r="0" b="0"/>
          <wp:docPr id="50" name="IM 50"/>
          <wp:cNvGraphicFramePr/>
          <a:graphic>
            <a:graphicData uri="http://schemas.openxmlformats.org/drawingml/2006/picture">
              <pic:pic>
                <pic:nvPicPr>
                  <pic:cNvPr id="50" name="IM 50"/>
                  <pic:cNvPicPr/>
                </pic:nvPicPr>
                <pic:blipFill>
                  <a:blip r:embed="rId3"/>
                  <a:stretch>
                    <a:fillRect/>
                  </a:stretch>
                </pic:blipFill>
                <pic:spPr>
                  <a:xfrm rot="0">
                    <a:off x="0" y="0"/>
                    <a:ext cx="1168355" cy="133258"/>
                  </a:xfrm>
                  <a:prstGeom prst="rect">
                    <a:avLst/>
                  </a:prstGeom>
                </pic:spPr>
              </pic:pic>
            </a:graphicData>
          </a:graphic>
        </wp:inline>
      </w:drawing>
    </w:r>
    <w:r>
      <w:rPr>
        <w:rFonts w:ascii="Arial" w:hAnsi="Arial" w:eastAsia="Arial" w:cs="Arial"/>
        <w:sz w:val="21"/>
        <w:szCs w:val="21"/>
        <w:spacing w:val="3"/>
        <w:w w:val="101"/>
        <w:position w:val="7"/>
      </w:rPr>
      <w:t>           </w:t>
    </w:r>
    <w:r>
      <w:rPr>
        <w:rFonts w:ascii="Times New Roman" w:hAnsi="Times New Roman" w:eastAsia="Times New Roman" w:cs="Times New Roman"/>
        <w:sz w:val="24"/>
        <w:szCs w:val="24"/>
        <w:spacing w:val="-6"/>
        <w:w w:val="97"/>
        <w:position w:val="7"/>
      </w:rPr>
      <w:t>http</w:t>
    </w:r>
    <w:r>
      <w:rPr>
        <w:rFonts w:ascii="Times New Roman" w:hAnsi="Times New Roman" w:eastAsia="Times New Roman" w:cs="Times New Roman"/>
        <w:sz w:val="24"/>
        <w:szCs w:val="24"/>
        <w:spacing w:val="23"/>
        <w:position w:val="7"/>
      </w:rPr>
      <w:t> </w:t>
    </w:r>
    <w:r>
      <w:rPr>
        <w:rFonts w:ascii="SimSun" w:hAnsi="SimSun" w:eastAsia="SimSun" w:cs="SimSun"/>
        <w:sz w:val="24"/>
        <w:szCs w:val="24"/>
        <w:spacing w:val="-6"/>
        <w:w w:val="97"/>
        <w:position w:val="6"/>
      </w:rPr>
      <w:t>∶</w:t>
    </w:r>
    <w:r>
      <w:rPr>
        <w:rFonts w:ascii="Times New Roman" w:hAnsi="Times New Roman" w:eastAsia="Times New Roman" w:cs="Times New Roman"/>
        <w:sz w:val="24"/>
        <w:szCs w:val="24"/>
        <w:spacing w:val="-6"/>
        <w:w w:val="97"/>
        <w:position w:val="7"/>
      </w:rPr>
      <w:t>//ww.</w:t>
    </w:r>
    <w:r>
      <w:rPr>
        <w:rFonts w:ascii="Times New Roman" w:hAnsi="Times New Roman" w:eastAsia="Times New Roman" w:cs="Times New Roman"/>
        <w:sz w:val="24"/>
        <w:szCs w:val="24"/>
        <w:spacing w:val="4"/>
        <w:position w:val="7"/>
      </w:rPr>
      <w:t> </w:t>
    </w:r>
    <w:r>
      <w:rPr>
        <w:rFonts w:ascii="Times New Roman" w:hAnsi="Times New Roman" w:eastAsia="Times New Roman" w:cs="Times New Roman"/>
        <w:sz w:val="24"/>
        <w:szCs w:val="24"/>
        <w:spacing w:val="-6"/>
        <w:w w:val="97"/>
        <w:position w:val="7"/>
      </w:rPr>
      <w:t>gxqyxys.gov.cn</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48"/>
      <w:spacing w:line="115" w:lineRule="exact"/>
      <w:rPr>
        <w:rFonts w:ascii="Arial" w:hAnsi="Arial" w:eastAsia="Arial" w:cs="Arial"/>
        <w:sz w:val="16"/>
        <w:szCs w:val="16"/>
      </w:rPr>
    </w:pPr>
    <w:r>
      <w:rPr>
        <w:rFonts w:ascii="Arial" w:hAnsi="Arial" w:eastAsia="Arial" w:cs="Arial"/>
        <w:sz w:val="16"/>
        <w:szCs w:val="16"/>
        <w:position w:val="-2"/>
      </w:rPr>
      <w:t>2</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83"/>
      <w:spacing w:line="116" w:lineRule="exact"/>
      <w:rPr>
        <w:rFonts w:ascii="Arial" w:hAnsi="Arial" w:eastAsia="Arial" w:cs="Arial"/>
        <w:sz w:val="16"/>
        <w:szCs w:val="16"/>
      </w:rPr>
    </w:pPr>
    <w:r>
      <w:rPr>
        <w:rFonts w:ascii="Arial" w:hAnsi="Arial" w:eastAsia="Arial" w:cs="Arial"/>
        <w:sz w:val="16"/>
        <w:szCs w:val="16"/>
        <w:position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20"/>
      <w:spacing w:line="71" w:lineRule="exact"/>
      <w:rPr>
        <w:rFonts w:ascii="Arial" w:hAnsi="Arial" w:eastAsia="Arial" w:cs="Arial"/>
        <w:sz w:val="10"/>
        <w:szCs w:val="10"/>
      </w:rPr>
    </w:pPr>
    <w:r>
      <w:rPr>
        <w:rFonts w:ascii="Arial" w:hAnsi="Arial" w:eastAsia="Arial" w:cs="Arial"/>
        <w:sz w:val="10"/>
        <w:szCs w:val="10"/>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98"/>
      <w:spacing w:line="114" w:lineRule="exact"/>
      <w:rPr>
        <w:rFonts w:ascii="Arial" w:hAnsi="Arial" w:eastAsia="Arial" w:cs="Arial"/>
        <w:sz w:val="16"/>
        <w:szCs w:val="16"/>
      </w:rPr>
    </w:pPr>
    <w:r>
      <w:rPr>
        <w:rFonts w:ascii="Arial" w:hAnsi="Arial" w:eastAsia="Arial" w:cs="Arial"/>
        <w:sz w:val="16"/>
        <w:szCs w:val="16"/>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39"/>
      <w:spacing w:line="87" w:lineRule="exact"/>
      <w:rPr>
        <w:rFonts w:ascii="Arial" w:hAnsi="Arial" w:eastAsia="Arial" w:cs="Arial"/>
        <w:sz w:val="12"/>
        <w:szCs w:val="12"/>
      </w:rPr>
    </w:pPr>
    <w:r>
      <w:rPr>
        <w:rFonts w:ascii="Arial" w:hAnsi="Arial" w:eastAsia="Arial" w:cs="Arial"/>
        <w:sz w:val="12"/>
        <w:szCs w:val="12"/>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05"/>
      <w:spacing w:line="120" w:lineRule="exact"/>
      <w:textAlignment w:val="center"/>
      <w:rPr/>
    </w:pPr>
    <w:r>
      <w:drawing>
        <wp:inline distT="0" distB="0" distL="0" distR="0">
          <wp:extent cx="133343" cy="76201"/>
          <wp:effectExtent l="0" t="0" r="0" b="0"/>
          <wp:docPr id="15" name="IM 15"/>
          <wp:cNvGraphicFramePr/>
          <a:graphic>
            <a:graphicData uri="http://schemas.openxmlformats.org/drawingml/2006/picture">
              <pic:pic>
                <pic:nvPicPr>
                  <pic:cNvPr id="15" name="IM 15"/>
                  <pic:cNvPicPr/>
                </pic:nvPicPr>
                <pic:blipFill>
                  <a:blip r:embed="rId1"/>
                  <a:stretch>
                    <a:fillRect/>
                  </a:stretch>
                </pic:blipFill>
                <pic:spPr>
                  <a:xfrm rot="0">
                    <a:off x="0" y="0"/>
                    <a:ext cx="133343" cy="76201"/>
                  </a:xfrm>
                  <a:prstGeom prst="rect">
                    <a:avLst/>
                  </a:prstGeom>
                </pic:spPr>
              </pic:pic>
            </a:graphicData>
          </a:graphic>
        </wp:inline>
      </w:drawing>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53"/>
      <w:spacing w:line="102" w:lineRule="exact"/>
      <w:rPr>
        <w:rFonts w:ascii="Arial" w:hAnsi="Arial" w:eastAsia="Arial" w:cs="Arial"/>
        <w:sz w:val="14"/>
        <w:szCs w:val="14"/>
      </w:rPr>
    </w:pPr>
    <w:r>
      <w:rPr>
        <w:rFonts w:ascii="Arial" w:hAnsi="Arial" w:eastAsia="Arial" w:cs="Arial"/>
        <w:sz w:val="14"/>
        <w:szCs w:val="14"/>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16"/>
      <w:spacing w:after="100" w:line="29" w:lineRule="exact"/>
      <w:textAlignment w:val="center"/>
      <w:rPr/>
    </w:pPr>
    <w:r>
      <w:drawing>
        <wp:inline distT="0" distB="0" distL="0" distR="0">
          <wp:extent cx="5524455" cy="18968"/>
          <wp:effectExtent l="0" t="0" r="0" b="0"/>
          <wp:docPr id="20" name="IM 20"/>
          <wp:cNvGraphicFramePr/>
          <a:graphic>
            <a:graphicData uri="http://schemas.openxmlformats.org/drawingml/2006/picture">
              <pic:pic>
                <pic:nvPicPr>
                  <pic:cNvPr id="20" name="IM 20"/>
                  <pic:cNvPicPr/>
                </pic:nvPicPr>
                <pic:blipFill>
                  <a:blip r:embed="rId1"/>
                  <a:stretch>
                    <a:fillRect/>
                  </a:stretch>
                </pic:blipFill>
                <pic:spPr>
                  <a:xfrm rot="0">
                    <a:off x="0" y="0"/>
                    <a:ext cx="5524455" cy="18968"/>
                  </a:xfrm>
                  <a:prstGeom prst="rect">
                    <a:avLst/>
                  </a:prstGeom>
                </pic:spPr>
              </pic:pic>
            </a:graphicData>
          </a:graphic>
        </wp:inline>
      </w:drawing>
    </w:r>
  </w:p>
  <w:p>
    <w:pPr>
      <w:rPr>
        <w:rFonts w:ascii="Arial"/>
        <w:sz w:val="21"/>
      </w:rPr>
    </w:pPr>
    <w:r/>
  </w:p>
  <w:p>
    <w:pPr>
      <w:ind w:firstLine="236"/>
      <w:spacing w:after="251" w:line="376" w:lineRule="exact"/>
      <w:rPr>
        <w:rFonts w:ascii="Times New Roman" w:hAnsi="Times New Roman" w:eastAsia="Times New Roman" w:cs="Times New Roman"/>
        <w:sz w:val="28"/>
        <w:szCs w:val="28"/>
      </w:rPr>
    </w:pPr>
    <w:r>
      <w:pict>
        <v:shape id="_x0000_s2" style="position:absolute;margin-left:10.8015pt;margin-top:-11.5974pt;mso-position-vertical-relative:text;mso-position-horizontal-relative:text;width:435.85pt;height:17.55pt;z-index:251658240;" filled="false" stroked="false" type="#_x0000_t202">
          <v:fill on="false"/>
          <v:stroke on="false"/>
          <v:path/>
          <v:imagedata o:title=""/>
          <o:lock v:ext="edit" aspectratio="false"/>
          <v:textbox inset="0mm,0mm,0mm,0mm">
            <w:txbxContent>
              <w:p>
                <w:pPr>
                  <w:ind w:firstLine="20"/>
                  <w:spacing w:before="20" w:line="204" w:lineRule="auto"/>
                  <w:rPr>
                    <w:rFonts w:ascii="SimSun" w:hAnsi="SimSun" w:eastAsia="SimSun" w:cs="SimSun"/>
                    <w:sz w:val="28"/>
                    <w:szCs w:val="28"/>
                  </w:rPr>
                </w:pPr>
                <w:r>
                  <w:rPr>
                    <w:rFonts w:ascii="SimSun" w:hAnsi="SimSun" w:eastAsia="SimSun" w:cs="SimSun"/>
                    <w:sz w:val="28"/>
                    <w:szCs w:val="28"/>
                    <w:spacing w:val="-27"/>
                  </w:rPr>
                  <w:t>地址∶南宁市西乡塘区龙腾路</w:t>
                </w:r>
                <w:r>
                  <w:rPr>
                    <w:rFonts w:ascii="SimSun" w:hAnsi="SimSun" w:eastAsia="SimSun" w:cs="SimSun"/>
                    <w:sz w:val="28"/>
                    <w:szCs w:val="28"/>
                    <w:spacing w:val="19"/>
                  </w:rPr>
                  <w:t> </w:t>
                </w:r>
                <w:r>
                  <w:rPr>
                    <w:rFonts w:ascii="SimSun" w:hAnsi="SimSun" w:eastAsia="SimSun" w:cs="SimSun"/>
                    <w:sz w:val="28"/>
                    <w:szCs w:val="28"/>
                    <w:spacing w:val="-27"/>
                  </w:rPr>
                  <w:t>80号台湾街</w:t>
                </w:r>
                <w:r>
                  <w:rPr>
                    <w:rFonts w:ascii="SimSun" w:hAnsi="SimSun" w:eastAsia="SimSun" w:cs="SimSun"/>
                    <w:sz w:val="28"/>
                    <w:szCs w:val="28"/>
                    <w:spacing w:val="-43"/>
                  </w:rPr>
                  <w:t> </w:t>
                </w:r>
                <w:r>
                  <w:rPr>
                    <w:rFonts w:ascii="SimSun" w:hAnsi="SimSun" w:eastAsia="SimSun" w:cs="SimSun"/>
                    <w:sz w:val="28"/>
                    <w:szCs w:val="28"/>
                    <w:spacing w:val="-27"/>
                  </w:rPr>
                  <w:t>·台北中心8楼</w:t>
                </w:r>
                <w:r>
                  <w:rPr>
                    <w:rFonts w:ascii="SimSun" w:hAnsi="SimSun" w:eastAsia="SimSun" w:cs="SimSun"/>
                    <w:sz w:val="28"/>
                    <w:szCs w:val="28"/>
                    <w:spacing w:val="-23"/>
                  </w:rPr>
                  <w:t> </w:t>
                </w:r>
                <w:r>
                  <w:rPr>
                    <w:rFonts w:ascii="SimSun" w:hAnsi="SimSun" w:eastAsia="SimSun" w:cs="SimSun"/>
                    <w:sz w:val="28"/>
                    <w:szCs w:val="28"/>
                    <w:spacing w:val="-27"/>
                  </w:rPr>
                  <w:t>809室邮编</w:t>
                </w:r>
                <w:r>
                  <w:rPr>
                    <w:rFonts w:ascii="SimSun" w:hAnsi="SimSun" w:eastAsia="SimSun" w:cs="SimSun"/>
                    <w:sz w:val="28"/>
                    <w:szCs w:val="28"/>
                    <w:spacing w:val="-15"/>
                  </w:rPr>
                  <w:t> </w:t>
                </w:r>
                <w:r>
                  <w:rPr>
                    <w:rFonts w:ascii="SimSun" w:hAnsi="SimSun" w:eastAsia="SimSun" w:cs="SimSun"/>
                    <w:sz w:val="28"/>
                    <w:szCs w:val="28"/>
                    <w:spacing w:val="-27"/>
                  </w:rPr>
                  <w:t>∶530003</w:t>
                </w:r>
              </w:p>
            </w:txbxContent>
          </v:textbox>
        </v:shape>
      </w:pict>
    </w:r>
    <w:r>
      <w:rPr>
        <w:rFonts w:ascii="SimSun" w:hAnsi="SimSun" w:eastAsia="SimSun" w:cs="SimSun"/>
        <w:sz w:val="28"/>
        <w:szCs w:val="28"/>
        <w:spacing w:val="-26"/>
        <w:w w:val="92"/>
        <w:position w:val="1"/>
      </w:rPr>
      <w:t>联系电话</w:t>
    </w:r>
    <w:r>
      <w:rPr>
        <w:rFonts w:ascii="SimSun" w:hAnsi="SimSun" w:eastAsia="SimSun" w:cs="SimSun"/>
        <w:sz w:val="28"/>
        <w:szCs w:val="28"/>
        <w:spacing w:val="36"/>
        <w:position w:val="1"/>
      </w:rPr>
      <w:t> </w:t>
    </w:r>
    <w:r>
      <w:rPr>
        <w:rFonts w:ascii="SimSun" w:hAnsi="SimSun" w:eastAsia="SimSun" w:cs="SimSun"/>
        <w:sz w:val="28"/>
        <w:szCs w:val="28"/>
        <w:spacing w:val="-26"/>
        <w:w w:val="92"/>
        <w:position w:val="1"/>
      </w:rPr>
      <w:t>∶0771-2100</w:t>
    </w:r>
    <w:r>
      <w:rPr>
        <w:rFonts w:ascii="SimSun" w:hAnsi="SimSun" w:eastAsia="SimSun" w:cs="SimSun"/>
        <w:sz w:val="28"/>
        <w:szCs w:val="28"/>
        <w:spacing w:val="-9"/>
        <w:position w:val="1"/>
      </w:rPr>
      <w:t> </w:t>
    </w:r>
    <w:r>
      <w:rPr>
        <w:rFonts w:ascii="SimSun" w:hAnsi="SimSun" w:eastAsia="SimSun" w:cs="SimSun"/>
        <w:sz w:val="28"/>
        <w:szCs w:val="28"/>
        <w:spacing w:val="-26"/>
        <w:w w:val="92"/>
        <w:position w:val="1"/>
      </w:rPr>
      <w:t>935/965传真</w:t>
    </w:r>
    <w:r>
      <w:rPr>
        <w:rFonts w:ascii="SimSun" w:hAnsi="SimSun" w:eastAsia="SimSun" w:cs="SimSun"/>
        <w:sz w:val="28"/>
        <w:szCs w:val="28"/>
        <w:spacing w:val="-28"/>
        <w:position w:val="1"/>
      </w:rPr>
      <w:t> </w:t>
    </w:r>
    <w:r>
      <w:rPr>
        <w:rFonts w:ascii="SimSun" w:hAnsi="SimSun" w:eastAsia="SimSun" w:cs="SimSun"/>
        <w:sz w:val="28"/>
        <w:szCs w:val="28"/>
        <w:spacing w:val="-26"/>
        <w:w w:val="92"/>
        <w:position w:val="1"/>
      </w:rPr>
      <w:t>∶0771-2100</w:t>
    </w:r>
    <w:r>
      <w:rPr>
        <w:rFonts w:ascii="SimSun" w:hAnsi="SimSun" w:eastAsia="SimSun" w:cs="SimSun"/>
        <w:sz w:val="28"/>
        <w:szCs w:val="28"/>
        <w:spacing w:val="-16"/>
        <w:position w:val="1"/>
      </w:rPr>
      <w:t> </w:t>
    </w:r>
    <w:r>
      <w:rPr>
        <w:rFonts w:ascii="SimSun" w:hAnsi="SimSun" w:eastAsia="SimSun" w:cs="SimSun"/>
        <w:sz w:val="28"/>
        <w:szCs w:val="28"/>
        <w:spacing w:val="-26"/>
        <w:w w:val="92"/>
        <w:position w:val="1"/>
      </w:rPr>
      <w:t>935</w:t>
    </w:r>
    <w:r>
      <w:rPr>
        <w:rFonts w:ascii="SimSun" w:hAnsi="SimSun" w:eastAsia="SimSun" w:cs="SimSun"/>
        <w:sz w:val="28"/>
        <w:szCs w:val="28"/>
        <w:spacing w:val="34"/>
        <w:position w:val="1"/>
      </w:rPr>
      <w:t>   </w:t>
    </w:r>
    <w:r>
      <w:rPr>
        <w:rFonts w:ascii="SimSun" w:hAnsi="SimSun" w:eastAsia="SimSun" w:cs="SimSun"/>
        <w:sz w:val="28"/>
        <w:szCs w:val="28"/>
        <w:spacing w:val="-26"/>
        <w:w w:val="92"/>
        <w:position w:val="1"/>
      </w:rPr>
      <w:t>网址∶</w:t>
    </w:r>
    <w:r>
      <w:rPr>
        <w:rFonts w:ascii="Times New Roman" w:hAnsi="Times New Roman" w:eastAsia="Times New Roman" w:cs="Times New Roman"/>
        <w:sz w:val="28"/>
        <w:szCs w:val="28"/>
        <w:spacing w:val="-26"/>
        <w:w w:val="92"/>
        <w:position w:val="1"/>
      </w:rPr>
      <w:t>htp</w:t>
    </w:r>
    <w:r>
      <w:rPr>
        <w:rFonts w:ascii="Times New Roman" w:hAnsi="Times New Roman" w:eastAsia="Times New Roman" w:cs="Times New Roman"/>
        <w:sz w:val="28"/>
        <w:szCs w:val="28"/>
        <w:spacing w:val="42"/>
        <w:position w:val="1"/>
      </w:rPr>
      <w:t> </w:t>
    </w:r>
    <w:r>
      <w:rPr>
        <w:rFonts w:ascii="SimSun" w:hAnsi="SimSun" w:eastAsia="SimSun" w:cs="SimSun"/>
        <w:sz w:val="28"/>
        <w:szCs w:val="28"/>
        <w:spacing w:val="-26"/>
        <w:w w:val="92"/>
        <w:position w:val="1"/>
      </w:rPr>
      <w:t>∶</w:t>
    </w:r>
    <w:r>
      <w:rPr>
        <w:rFonts w:ascii="Times New Roman" w:hAnsi="Times New Roman" w:eastAsia="Times New Roman" w:cs="Times New Roman"/>
        <w:sz w:val="28"/>
        <w:szCs w:val="28"/>
        <w:spacing w:val="-26"/>
        <w:w w:val="92"/>
        <w:position w:val="1"/>
      </w:rPr>
      <w:t>/www.gxbhsh.com/</w:t>
    </w:r>
  </w:p>
  <w:p>
    <w:pPr>
      <w:ind w:firstLine="4616"/>
      <w:spacing w:line="140" w:lineRule="exact"/>
      <w:rPr/>
    </w:pPr>
    <w:r>
      <w:rPr>
        <w:position w:val="-2"/>
      </w:rPr>
      <w:drawing>
        <wp:inline distT="0" distB="0" distL="0" distR="0">
          <wp:extent cx="126943" cy="88947"/>
          <wp:effectExtent l="0" t="0" r="0" b="0"/>
          <wp:docPr id="21" name="IM 21"/>
          <wp:cNvGraphicFramePr/>
          <a:graphic>
            <a:graphicData uri="http://schemas.openxmlformats.org/drawingml/2006/picture">
              <pic:pic>
                <pic:nvPicPr>
                  <pic:cNvPr id="21" name="IM 21"/>
                  <pic:cNvPicPr/>
                </pic:nvPicPr>
                <pic:blipFill>
                  <a:blip r:embed="rId2"/>
                  <a:stretch>
                    <a:fillRect/>
                  </a:stretch>
                </pic:blipFill>
                <pic:spPr>
                  <a:xfrm rot="0">
                    <a:off x="0" y="0"/>
                    <a:ext cx="126943" cy="88947"/>
                  </a:xfrm>
                  <a:prstGeom prst="rect">
                    <a:avLst/>
                  </a:prstGeom>
                </pic:spPr>
              </pic:pic>
            </a:graphicData>
          </a:graphic>
        </wp:inline>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3166"/>
      <w:spacing w:line="204" w:lineRule="auto"/>
      <w:rPr>
        <w:rFonts w:ascii="KaiTi" w:hAnsi="KaiTi" w:eastAsia="KaiTi" w:cs="KaiTi"/>
        <w:sz w:val="26"/>
        <w:szCs w:val="26"/>
      </w:rPr>
    </w:pPr>
    <w:r>
      <w:rPr>
        <w:rFonts w:ascii="KaiTi" w:hAnsi="KaiTi" w:eastAsia="KaiTi" w:cs="KaiTi"/>
        <w:sz w:val="26"/>
        <w:szCs w:val="26"/>
        <w:spacing w:val="-18"/>
      </w:rPr>
      <w:t>广西博华三合会计师事务所有限公司</w:t>
    </w:r>
  </w:p>
  <w:p>
    <w:pPr>
      <w:ind w:firstLine="194"/>
      <w:spacing w:before="10" w:line="30" w:lineRule="exact"/>
      <w:textAlignment w:val="center"/>
      <w:rPr/>
    </w:pPr>
    <w:r>
      <w:drawing>
        <wp:inline distT="0" distB="0" distL="0" distR="0">
          <wp:extent cx="5365706" cy="18990"/>
          <wp:effectExtent l="0" t="0" r="0" b="0"/>
          <wp:docPr id="4" name="IM 4"/>
          <wp:cNvGraphicFramePr/>
          <a:graphic>
            <a:graphicData uri="http://schemas.openxmlformats.org/drawingml/2006/picture">
              <pic:pic>
                <pic:nvPicPr>
                  <pic:cNvPr id="4" name="IM 4"/>
                  <pic:cNvPicPr/>
                </pic:nvPicPr>
                <pic:blipFill>
                  <a:blip r:embed="rId1"/>
                  <a:stretch>
                    <a:fillRect/>
                  </a:stretch>
                </pic:blipFill>
                <pic:spPr>
                  <a:xfrm rot="0">
                    <a:off x="0" y="0"/>
                    <a:ext cx="5365706" cy="18990"/>
                  </a:xfrm>
                  <a:prstGeom prst="rect">
                    <a:avLst/>
                  </a:prstGeom>
                </pic:spPr>
              </pic:pic>
            </a:graphicData>
          </a:graphic>
        </wp:inline>
      </w:drawing>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40" w:lineRule="exact"/>
      <w:textAlignment w:val="center"/>
      <w:rPr/>
    </w:pPr>
    <w:r>
      <w:drawing>
        <wp:inline distT="0" distB="0" distL="0" distR="0">
          <wp:extent cx="6851643" cy="25453"/>
          <wp:effectExtent l="0" t="0" r="0" b="0"/>
          <wp:docPr id="47" name="IM 47"/>
          <wp:cNvGraphicFramePr/>
          <a:graphic>
            <a:graphicData uri="http://schemas.openxmlformats.org/drawingml/2006/picture">
              <pic:pic>
                <pic:nvPicPr>
                  <pic:cNvPr id="47" name="IM 47"/>
                  <pic:cNvPicPr/>
                </pic:nvPicPr>
                <pic:blipFill>
                  <a:blip r:embed="rId1"/>
                  <a:stretch>
                    <a:fillRect/>
                  </a:stretch>
                </pic:blipFill>
                <pic:spPr>
                  <a:xfrm rot="0">
                    <a:off x="0" y="0"/>
                    <a:ext cx="6851643" cy="25453"/>
                  </a:xfrm>
                  <a:prstGeom prst="rect">
                    <a:avLst/>
                  </a:prstGeom>
                </pic:spPr>
              </pic:pic>
            </a:graphicData>
          </a:graphic>
        </wp:inline>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830"/>
      <w:spacing w:line="201" w:lineRule="auto"/>
      <w:rPr>
        <w:rFonts w:ascii="KaiTi" w:hAnsi="KaiTi" w:eastAsia="KaiTi" w:cs="KaiTi"/>
        <w:sz w:val="28"/>
        <w:szCs w:val="28"/>
      </w:rPr>
    </w:pPr>
    <w:r>
      <w:rPr>
        <w:rFonts w:ascii="KaiTi" w:hAnsi="KaiTi" w:eastAsia="KaiTi" w:cs="KaiTi"/>
        <w:sz w:val="28"/>
        <w:szCs w:val="28"/>
        <w:spacing w:val="-27"/>
        <w:w w:val="99"/>
      </w:rPr>
      <w:t>创广西博华三合会计师事务所有限公司</w:t>
    </w:r>
  </w:p>
  <w:p>
    <w:pPr>
      <w:ind w:firstLine="209"/>
      <w:spacing w:line="30" w:lineRule="exact"/>
      <w:textAlignment w:val="center"/>
      <w:rPr/>
    </w:pPr>
    <w:r>
      <w:drawing>
        <wp:inline distT="0" distB="0" distL="0" distR="0">
          <wp:extent cx="5359361" cy="19069"/>
          <wp:effectExtent l="0" t="0" r="0" b="0"/>
          <wp:docPr id="7" name="IM 7"/>
          <wp:cNvGraphicFramePr/>
          <a:graphic>
            <a:graphicData uri="http://schemas.openxmlformats.org/drawingml/2006/picture">
              <pic:pic>
                <pic:nvPicPr>
                  <pic:cNvPr id="7" name="IM 7"/>
                  <pic:cNvPicPr/>
                </pic:nvPicPr>
                <pic:blipFill>
                  <a:blip r:embed="rId1"/>
                  <a:stretch>
                    <a:fillRect/>
                  </a:stretch>
                </pic:blipFill>
                <pic:spPr>
                  <a:xfrm rot="0">
                    <a:off x="0" y="0"/>
                    <a:ext cx="5359361" cy="19069"/>
                  </a:xfrm>
                  <a:prstGeom prst="rect">
                    <a:avLst/>
                  </a:prstGeom>
                </pic:spPr>
              </pic:pic>
            </a:graphicData>
          </a:graphic>
        </wp:inline>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841"/>
      <w:spacing w:before="1" w:line="204" w:lineRule="auto"/>
      <w:rPr>
        <w:rFonts w:ascii="FangSong" w:hAnsi="FangSong" w:eastAsia="FangSong" w:cs="FangSong"/>
        <w:sz w:val="28"/>
        <w:szCs w:val="28"/>
      </w:rPr>
    </w:pPr>
    <w:r>
      <w:rPr>
        <w:rFonts w:ascii="Times New Roman" w:hAnsi="Times New Roman" w:eastAsia="Times New Roman" w:cs="Times New Roman"/>
        <w:sz w:val="28"/>
        <w:szCs w:val="28"/>
        <w:spacing w:val="-19"/>
        <w:w w:val="94"/>
        <w:position w:val="1"/>
      </w:rPr>
      <w:t>Q</w:t>
    </w:r>
    <w:r>
      <w:rPr>
        <w:rFonts w:ascii="Times New Roman" w:hAnsi="Times New Roman" w:eastAsia="Times New Roman" w:cs="Times New Roman"/>
        <w:sz w:val="28"/>
        <w:szCs w:val="28"/>
        <w:spacing w:val="35"/>
        <w:w w:val="101"/>
        <w:position w:val="1"/>
      </w:rPr>
      <w:t>  </w:t>
    </w:r>
    <w:r>
      <w:rPr>
        <w:rFonts w:ascii="FangSong" w:hAnsi="FangSong" w:eastAsia="FangSong" w:cs="FangSong"/>
        <w:sz w:val="28"/>
        <w:szCs w:val="28"/>
        <w:spacing w:val="-19"/>
        <w:w w:val="94"/>
      </w:rPr>
      <w:t>广西博华三合会计师事务所有限公司</w:t>
    </w:r>
  </w:p>
  <w:p>
    <w:pPr>
      <w:ind w:firstLine="261"/>
      <w:spacing w:before="17" w:line="30" w:lineRule="exact"/>
      <w:textAlignment w:val="center"/>
      <w:rPr/>
    </w:pPr>
    <w:r>
      <w:drawing>
        <wp:inline distT="0" distB="0" distL="0" distR="0">
          <wp:extent cx="5372093" cy="18974"/>
          <wp:effectExtent l="0" t="0" r="0" b="0"/>
          <wp:docPr id="9" name="IM 9"/>
          <wp:cNvGraphicFramePr/>
          <a:graphic>
            <a:graphicData uri="http://schemas.openxmlformats.org/drawingml/2006/picture">
              <pic:pic>
                <pic:nvPicPr>
                  <pic:cNvPr id="9" name="IM 9"/>
                  <pic:cNvPicPr/>
                </pic:nvPicPr>
                <pic:blipFill>
                  <a:blip r:embed="rId1"/>
                  <a:stretch>
                    <a:fillRect/>
                  </a:stretch>
                </pic:blipFill>
                <pic:spPr>
                  <a:xfrm rot="0">
                    <a:off x="0" y="0"/>
                    <a:ext cx="5372093" cy="18974"/>
                  </a:xfrm>
                  <a:prstGeom prst="rect">
                    <a:avLst/>
                  </a:prstGeom>
                </pic:spPr>
              </pic:pic>
            </a:graphicData>
          </a:graphic>
        </wp:inline>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665"/>
      <w:spacing w:before="1" w:line="218" w:lineRule="auto"/>
      <w:rPr>
        <w:rFonts w:ascii="KaiTi" w:hAnsi="KaiTi" w:eastAsia="KaiTi" w:cs="KaiTi"/>
        <w:sz w:val="34"/>
        <w:szCs w:val="34"/>
      </w:rPr>
    </w:pPr>
    <w:r>
      <w:rPr>
        <w:position w:val="-6"/>
      </w:rPr>
      <w:drawing>
        <wp:inline distT="0" distB="0" distL="0" distR="0">
          <wp:extent cx="266686" cy="266650"/>
          <wp:effectExtent l="0" t="0" r="0" b="0"/>
          <wp:docPr id="13" name="IM 13"/>
          <wp:cNvGraphicFramePr/>
          <a:graphic>
            <a:graphicData uri="http://schemas.openxmlformats.org/drawingml/2006/picture">
              <pic:pic>
                <pic:nvPicPr>
                  <pic:cNvPr id="13" name="IM 13"/>
                  <pic:cNvPicPr/>
                </pic:nvPicPr>
                <pic:blipFill>
                  <a:blip r:embed="rId1"/>
                  <a:stretch>
                    <a:fillRect/>
                  </a:stretch>
                </pic:blipFill>
                <pic:spPr>
                  <a:xfrm rot="0">
                    <a:off x="0" y="0"/>
                    <a:ext cx="266686" cy="266650"/>
                  </a:xfrm>
                  <a:prstGeom prst="rect">
                    <a:avLst/>
                  </a:prstGeom>
                </pic:spPr>
              </pic:pic>
            </a:graphicData>
          </a:graphic>
        </wp:inline>
      </w:drawing>
    </w:r>
    <w:r>
      <w:rPr>
        <w:rFonts w:ascii="KaiTi" w:hAnsi="KaiTi" w:eastAsia="KaiTi" w:cs="KaiTi"/>
        <w:sz w:val="34"/>
        <w:szCs w:val="34"/>
        <w:spacing w:val="-27"/>
        <w:w w:val="80"/>
      </w:rPr>
      <w:t>广西博华三合会计师事务所有限公司</w:t>
    </w:r>
  </w:p>
  <w:p>
    <w:pPr>
      <w:ind w:firstLine="95"/>
      <w:spacing w:before="9" w:line="31" w:lineRule="exact"/>
      <w:textAlignment w:val="center"/>
      <w:rPr/>
    </w:pPr>
    <w:r>
      <w:drawing>
        <wp:inline distT="0" distB="0" distL="0" distR="0">
          <wp:extent cx="5359392" cy="19094"/>
          <wp:effectExtent l="0" t="0" r="0" b="0"/>
          <wp:docPr id="14" name="IM 14"/>
          <wp:cNvGraphicFramePr/>
          <a:graphic>
            <a:graphicData uri="http://schemas.openxmlformats.org/drawingml/2006/picture">
              <pic:pic>
                <pic:nvPicPr>
                  <pic:cNvPr id="14" name="IM 14"/>
                  <pic:cNvPicPr/>
                </pic:nvPicPr>
                <pic:blipFill>
                  <a:blip r:embed="rId2"/>
                  <a:stretch>
                    <a:fillRect/>
                  </a:stretch>
                </pic:blipFill>
                <pic:spPr>
                  <a:xfrm rot="0">
                    <a:off x="0" y="0"/>
                    <a:ext cx="5359392" cy="19094"/>
                  </a:xfrm>
                  <a:prstGeom prst="rect">
                    <a:avLst/>
                  </a:prstGeom>
                </pic:spPr>
              </pic:pic>
            </a:graphicData>
          </a:graphic>
        </wp:inline>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762"/>
      <w:spacing w:before="1" w:line="204" w:lineRule="auto"/>
      <w:rPr>
        <w:rFonts w:ascii="FangSong" w:hAnsi="FangSong" w:eastAsia="FangSong" w:cs="FangSong"/>
        <w:sz w:val="28"/>
        <w:szCs w:val="28"/>
      </w:rPr>
    </w:pPr>
    <w:r>
      <w:rPr>
        <w:rFonts w:ascii="FangSong" w:hAnsi="FangSong" w:eastAsia="FangSong" w:cs="FangSong"/>
        <w:sz w:val="28"/>
        <w:szCs w:val="28"/>
        <w:spacing w:val="-15"/>
      </w:rPr>
      <w:t>广西博华三合会计师事务所有限公司</w:t>
    </w:r>
  </w:p>
  <w:p>
    <w:pPr>
      <w:ind w:firstLine="155"/>
      <w:spacing w:before="15" w:line="30" w:lineRule="exact"/>
      <w:textAlignment w:val="center"/>
      <w:rPr/>
    </w:pPr>
    <w:r>
      <w:drawing>
        <wp:inline distT="0" distB="0" distL="0" distR="0">
          <wp:extent cx="5359444" cy="19076"/>
          <wp:effectExtent l="0" t="0" r="0" b="0"/>
          <wp:docPr id="19" name="IM 19"/>
          <wp:cNvGraphicFramePr/>
          <a:graphic>
            <a:graphicData uri="http://schemas.openxmlformats.org/drawingml/2006/picture">
              <pic:pic>
                <pic:nvPicPr>
                  <pic:cNvPr id="19" name="IM 19"/>
                  <pic:cNvPicPr/>
                </pic:nvPicPr>
                <pic:blipFill>
                  <a:blip r:embed="rId1"/>
                  <a:stretch>
                    <a:fillRect/>
                  </a:stretch>
                </pic:blipFill>
                <pic:spPr>
                  <a:xfrm rot="0">
                    <a:off x="0" y="0"/>
                    <a:ext cx="5359444" cy="19076"/>
                  </a:xfrm>
                  <a:prstGeom prst="rect">
                    <a:avLst/>
                  </a:prstGeom>
                </pic:spPr>
              </pic:pic>
            </a:graphicData>
          </a:graphic>
        </wp:inline>
      </w:drawing>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59264" behindDoc="0" locked="0" layoutInCell="0" allowOverlap="1">
          <wp:simplePos x="0" y="0"/>
          <wp:positionH relativeFrom="page">
            <wp:posOffset>127024</wp:posOffset>
          </wp:positionH>
          <wp:positionV relativeFrom="page">
            <wp:posOffset>57103</wp:posOffset>
          </wp:positionV>
          <wp:extent cx="6991349" cy="10407671"/>
          <wp:effectExtent l="0" t="0" r="0" b="0"/>
          <wp:wrapNone/>
          <wp:docPr id="25" name="IM 25"/>
          <wp:cNvGraphicFramePr/>
          <a:graphic>
            <a:graphicData uri="http://schemas.openxmlformats.org/drawingml/2006/picture">
              <pic:pic>
                <pic:nvPicPr>
                  <pic:cNvPr id="25" name="IM 25"/>
                  <pic:cNvPicPr/>
                </pic:nvPicPr>
                <pic:blipFill>
                  <a:blip r:embed="rId1"/>
                  <a:stretch>
                    <a:fillRect/>
                  </a:stretch>
                </pic:blipFill>
                <pic:spPr>
                  <a:xfrm rot="0">
                    <a:off x="0" y="0"/>
                    <a:ext cx="6991349" cy="10407671"/>
                  </a:xfrm>
                  <a:prstGeom prst="rect">
                    <a:avLst/>
                  </a:prstGeom>
                </pic:spPr>
              </pic:pic>
            </a:graphicData>
          </a:graphic>
        </wp:anchor>
      </w:drawing>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footer" Target="footer3.xml"/><Relationship Id="rId73" Type="http://schemas.openxmlformats.org/officeDocument/2006/relationships/styles" Target="styles.xml"/><Relationship Id="rId72" Type="http://schemas.openxmlformats.org/officeDocument/2006/relationships/settings" Target="settings.xml"/><Relationship Id="rId71" Type="http://schemas.openxmlformats.org/officeDocument/2006/relationships/image" Target="media/image61.jpeg"/><Relationship Id="rId70" Type="http://schemas.openxmlformats.org/officeDocument/2006/relationships/image" Target="media/image60.jpeg"/><Relationship Id="rId7" Type="http://schemas.openxmlformats.org/officeDocument/2006/relationships/header" Target="header2.xml"/><Relationship Id="rId69" Type="http://schemas.openxmlformats.org/officeDocument/2006/relationships/image" Target="media/image59.jpeg"/><Relationship Id="rId68" Type="http://schemas.openxmlformats.org/officeDocument/2006/relationships/image" Target="media/image58.png"/><Relationship Id="rId67" Type="http://schemas.openxmlformats.org/officeDocument/2006/relationships/image" Target="media/image57.jpeg"/><Relationship Id="rId66" Type="http://schemas.openxmlformats.org/officeDocument/2006/relationships/image" Target="media/image56.jpe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png"/><Relationship Id="rId6" Type="http://schemas.openxmlformats.org/officeDocument/2006/relationships/image" Target="media/image5.png"/><Relationship Id="rId59" Type="http://schemas.openxmlformats.org/officeDocument/2006/relationships/image" Target="media/image49.png"/><Relationship Id="rId58" Type="http://schemas.openxmlformats.org/officeDocument/2006/relationships/footer" Target="footer13.xml"/><Relationship Id="rId57" Type="http://schemas.openxmlformats.org/officeDocument/2006/relationships/header" Target="header12.xml"/><Relationship Id="rId56" Type="http://schemas.openxmlformats.org/officeDocument/2006/relationships/image" Target="media/image44.jpe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footer" Target="footer12.xml"/><Relationship Id="rId50" Type="http://schemas.openxmlformats.org/officeDocument/2006/relationships/header" Target="header11.xml"/><Relationship Id="rId5" Type="http://schemas.openxmlformats.org/officeDocument/2006/relationships/footer" Target="footer2.xml"/><Relationship Id="rId49" Type="http://schemas.openxmlformats.org/officeDocument/2006/relationships/image" Target="media/image39.jpe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jpe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footer" Target="footer11.xml"/><Relationship Id="rId40" Type="http://schemas.openxmlformats.org/officeDocument/2006/relationships/header" Target="header10.xml"/><Relationship Id="rId4" Type="http://schemas.openxmlformats.org/officeDocument/2006/relationships/header" Target="header1.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footer" Target="footer10.xml"/><Relationship Id="rId32" Type="http://schemas.openxmlformats.org/officeDocument/2006/relationships/header" Target="header9.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image" Target="media/image3.png"/><Relationship Id="rId29" Type="http://schemas.openxmlformats.org/officeDocument/2006/relationships/image" Target="media/image22.png"/><Relationship Id="rId28" Type="http://schemas.openxmlformats.org/officeDocument/2006/relationships/footer" Target="footer9.xml"/><Relationship Id="rId27" Type="http://schemas.openxmlformats.org/officeDocument/2006/relationships/header" Target="header8.xml"/><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footer" Target="footer8.xml"/><Relationship Id="rId23" Type="http://schemas.openxmlformats.org/officeDocument/2006/relationships/header" Target="header7.xml"/><Relationship Id="rId22" Type="http://schemas.openxmlformats.org/officeDocument/2006/relationships/image" Target="media/image16.png"/><Relationship Id="rId21" Type="http://schemas.openxmlformats.org/officeDocument/2006/relationships/footer" Target="footer7.xml"/><Relationship Id="rId20" Type="http://schemas.openxmlformats.org/officeDocument/2006/relationships/header" Target="header6.xml"/><Relationship Id="rId2" Type="http://schemas.openxmlformats.org/officeDocument/2006/relationships/image" Target="media/image2.png"/><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footer" Target="footer6.xml"/><Relationship Id="rId16" Type="http://schemas.openxmlformats.org/officeDocument/2006/relationships/header" Target="header5.xml"/><Relationship Id="rId15" Type="http://schemas.openxmlformats.org/officeDocument/2006/relationships/image" Target="media/image10.png"/><Relationship Id="rId14" Type="http://schemas.openxmlformats.org/officeDocument/2006/relationships/footer" Target="footer5.xml"/><Relationship Id="rId13" Type="http://schemas.openxmlformats.org/officeDocument/2006/relationships/header" Target="header4.xml"/><Relationship Id="rId12" Type="http://schemas.openxmlformats.org/officeDocument/2006/relationships/image" Target="media/image8.png"/><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image" Target="media/image47.jpeg"/><Relationship Id="rId1" Type="http://schemas.openxmlformats.org/officeDocument/2006/relationships/image" Target="media/image46.png"/></Relationships>
</file>

<file path=word/_rels/footer7.xml.rels><?xml version="1.0" encoding="UTF-8" standalone="yes"?>
<Relationships xmlns="http://schemas.openxmlformats.org/package/2006/relationships"><Relationship Id="rId1" Type="http://schemas.openxmlformats.org/officeDocument/2006/relationships/image" Target="media/image15.jpeg"/></Relationships>
</file>

<file path=word/_rels/footer9.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8.xml.rels><?xml version="1.0" encoding="UTF-8" standalone="yes"?>
<Relationships xmlns="http://schemas.openxmlformats.org/package/2006/relationships"><Relationship Id="rId1" Type="http://schemas.openxmlformats.org/officeDocument/2006/relationships/image" Target="media/image19.png"/></Relationships>
</file>

<file path=word/_rels/header9.xml.rels><?xml version="1.0" encoding="UTF-8" standalone="yes"?>
<Relationships xmlns="http://schemas.openxmlformats.org/package/2006/relationships"><Relationship Id="rId1" Type="http://schemas.openxmlformats.org/officeDocument/2006/relationships/image" Target="media/image25.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